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0F55DB" w:rsidRDefault="00AA2831" w14:paraId="026F62DE" w14:textId="764EBF94">
      <w:r>
        <w:rPr>
          <w:noProof/>
        </w:rPr>
        <w:drawing>
          <wp:anchor distT="0" distB="0" distL="0" distR="0" simplePos="0" relativeHeight="2" behindDoc="0" locked="0" layoutInCell="1" allowOverlap="1" wp14:anchorId="6BE28C47" wp14:editId="07777777">
            <wp:simplePos x="0" y="0"/>
            <wp:positionH relativeFrom="margin">
              <wp:posOffset>8677275</wp:posOffset>
            </wp:positionH>
            <wp:positionV relativeFrom="paragraph">
              <wp:posOffset>-194945</wp:posOffset>
            </wp:positionV>
            <wp:extent cx="1190625" cy="10369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36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2831">
        <w:rPr>
          <w:rFonts w:ascii="Trebuchet MS" w:hAnsi="Trebuchet MS"/>
          <w:b w:val="1"/>
          <w:bCs w:val="1"/>
          <w:u w:val="single"/>
        </w:rPr>
        <w:t>Remote Learning</w:t>
      </w:r>
      <w:r w:rsidR="00AA2831">
        <w:rPr>
          <w:rFonts w:ascii="Trebuchet MS" w:hAnsi="Trebuchet MS"/>
          <w:b w:val="1"/>
          <w:bCs w:val="1"/>
        </w:rPr>
        <w:t xml:space="preserve">                 Year: 5 </w:t>
      </w:r>
      <w:r w:rsidR="00D93DFA">
        <w:rPr>
          <w:rFonts w:ascii="Trebuchet MS" w:hAnsi="Trebuchet MS"/>
          <w:b w:val="1"/>
          <w:bCs w:val="1"/>
        </w:rPr>
        <w:t xml:space="preserve">              </w:t>
      </w:r>
      <w:r w:rsidR="006906DD">
        <w:rPr>
          <w:rFonts w:ascii="Trebuchet MS" w:hAnsi="Trebuchet MS"/>
          <w:b w:val="1"/>
          <w:bCs w:val="1"/>
        </w:rPr>
        <w:t xml:space="preserve">Week beginning: </w:t>
      </w:r>
      <w:r w:rsidR="000C6AFA">
        <w:rPr>
          <w:rFonts w:ascii="Trebuchet MS" w:hAnsi="Trebuchet MS"/>
          <w:b w:val="1"/>
          <w:bCs w:val="1"/>
        </w:rPr>
        <w:t>13</w:t>
      </w:r>
      <w:r w:rsidR="00564FF6">
        <w:rPr>
          <w:rFonts w:ascii="Trebuchet MS" w:hAnsi="Trebuchet MS"/>
          <w:b w:val="1"/>
          <w:bCs w:val="1"/>
        </w:rPr>
        <w:t>.</w:t>
      </w:r>
      <w:r w:rsidR="00AB41DE">
        <w:rPr>
          <w:rFonts w:ascii="Trebuchet MS" w:hAnsi="Trebuchet MS"/>
          <w:b w:val="1"/>
          <w:bCs w:val="1"/>
        </w:rPr>
        <w:t>0</w:t>
      </w:r>
      <w:r w:rsidR="006906DD">
        <w:rPr>
          <w:rFonts w:ascii="Trebuchet MS" w:hAnsi="Trebuchet MS"/>
          <w:b w:val="1"/>
          <w:bCs w:val="1"/>
        </w:rPr>
        <w:t>6</w:t>
      </w:r>
      <w:r w:rsidR="00AB41DE">
        <w:rPr>
          <w:rFonts w:ascii="Trebuchet MS" w:hAnsi="Trebuchet MS"/>
          <w:b w:val="1"/>
          <w:bCs w:val="1"/>
        </w:rPr>
        <w:t>.22</w:t>
      </w:r>
      <w:r w:rsidR="664E15B6">
        <w:rPr>
          <w:rFonts w:ascii="Trebuchet MS" w:hAnsi="Trebuchet MS"/>
          <w:b w:val="1"/>
          <w:bCs w:val="1"/>
        </w:rPr>
        <w:t xml:space="preserve">   </w:t>
      </w:r>
      <w:r w:rsidR="691EDF7B">
        <w:rPr>
          <w:rFonts w:ascii="Trebuchet MS" w:hAnsi="Trebuchet MS"/>
          <w:b w:val="1"/>
          <w:bCs w:val="1"/>
        </w:rPr>
        <w:t xml:space="preserve"> </w:t>
      </w:r>
      <w:r w:rsidR="5CE3A85B">
        <w:rPr>
          <w:rFonts w:ascii="Trebuchet MS" w:hAnsi="Trebuchet MS"/>
          <w:b w:val="1"/>
          <w:bCs w:val="1"/>
        </w:rPr>
        <w:t xml:space="preserve"> </w:t>
      </w:r>
      <w:r w:rsidR="42AB5103">
        <w:rPr>
          <w:rFonts w:ascii="Trebuchet MS" w:hAnsi="Trebuchet MS"/>
          <w:b w:val="1"/>
          <w:bCs w:val="1"/>
        </w:rPr>
        <w:t xml:space="preserve">    </w:t>
      </w:r>
    </w:p>
    <w:p w:rsidR="000F55DB" w:rsidRDefault="00AA2831" w14:paraId="29D6B04F" w14:textId="77777777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 </w:t>
      </w:r>
    </w:p>
    <w:p w:rsidR="000F55DB" w:rsidRDefault="00AA2831" w14:paraId="193F1232" w14:textId="77777777">
      <w:pPr>
        <w:pStyle w:val="paragraph"/>
        <w:spacing w:before="0" w:after="0"/>
        <w:textAlignment w:val="baseline"/>
      </w:pPr>
      <w:r>
        <w:rPr>
          <w:rStyle w:val="normaltextrun"/>
          <w:rFonts w:ascii="Trebuchet MS" w:hAnsi="Trebuchet MS" w:cs="Segoe UI"/>
          <w:b/>
          <w:bCs/>
          <w:color w:val="000000"/>
          <w:lang w:val="en-GB"/>
        </w:rPr>
        <w:t xml:space="preserve">Email address to return completed work to: </w:t>
      </w:r>
    </w:p>
    <w:p w:rsidR="000F55DB" w:rsidRDefault="00AA2831" w14:paraId="5F78EB5E" w14:textId="77777777">
      <w:pPr>
        <w:pStyle w:val="paragraph"/>
        <w:spacing w:before="0" w:after="0"/>
        <w:textAlignment w:val="baseline"/>
      </w:pPr>
      <w:r>
        <w:rPr>
          <w:rStyle w:val="normaltextrun"/>
          <w:rFonts w:ascii="Trebuchet MS" w:hAnsi="Trebuchet MS" w:cs="Segoe UI"/>
          <w:b/>
          <w:bCs/>
          <w:color w:val="000000"/>
          <w:lang w:val="en-GB"/>
        </w:rPr>
        <w:t>5Q  </w:t>
      </w:r>
      <w:hyperlink r:id="rId8">
        <w:r>
          <w:rPr>
            <w:rStyle w:val="InternetLink"/>
            <w:rFonts w:ascii="Trebuchet MS" w:hAnsi="Trebuchet MS" w:cs="Segoe UI"/>
            <w:b/>
            <w:bCs/>
            <w:lang w:val="en-GB"/>
          </w:rPr>
          <w:t>remotelearning5q@cantcros.bham.sch.uk</w:t>
        </w:r>
      </w:hyperlink>
      <w:r>
        <w:rPr>
          <w:rStyle w:val="eop"/>
          <w:sz w:val="20"/>
          <w:szCs w:val="20"/>
        </w:rPr>
        <w:t> </w:t>
      </w:r>
      <w:r>
        <w:rPr>
          <w:rStyle w:val="eop"/>
          <w:rFonts w:ascii="Trebuchet MS" w:hAnsi="Trebuchet MS" w:cs="Segoe UI"/>
          <w:color w:val="000000"/>
        </w:rPr>
        <w:t> </w:t>
      </w:r>
    </w:p>
    <w:p w:rsidR="000F55DB" w:rsidRDefault="00AA2831" w14:paraId="5025217C" w14:textId="77777777">
      <w:pPr>
        <w:pStyle w:val="paragraph"/>
        <w:spacing w:before="0" w:after="0"/>
        <w:textAlignment w:val="baseline"/>
      </w:pPr>
      <w:r>
        <w:rPr>
          <w:rStyle w:val="normaltextrun"/>
          <w:rFonts w:ascii="Trebuchet MS" w:hAnsi="Trebuchet MS" w:cs="Segoe UI"/>
          <w:b/>
          <w:bCs/>
          <w:color w:val="000000"/>
          <w:lang w:val="en-GB"/>
        </w:rPr>
        <w:t>5H  </w:t>
      </w:r>
      <w:hyperlink r:id="rId9">
        <w:r>
          <w:rPr>
            <w:rStyle w:val="InternetLink"/>
            <w:rFonts w:ascii="Trebuchet MS" w:hAnsi="Trebuchet MS" w:cs="Segoe UI"/>
            <w:b/>
            <w:bCs/>
            <w:lang w:val="en-GB"/>
          </w:rPr>
          <w:t>remotelearning5h@cantcros.bham.sch.uk</w:t>
        </w:r>
      </w:hyperlink>
      <w:r>
        <w:rPr>
          <w:rStyle w:val="normaltextrun"/>
          <w:rFonts w:ascii="Trebuchet MS" w:hAnsi="Trebuchet MS" w:cs="Segoe UI"/>
          <w:b/>
          <w:bCs/>
          <w:color w:val="000000"/>
          <w:lang w:val="en-GB"/>
        </w:rPr>
        <w:t xml:space="preserve"> </w:t>
      </w:r>
      <w:r>
        <w:rPr>
          <w:rStyle w:val="eop"/>
          <w:rFonts w:ascii="Trebuchet MS" w:hAnsi="Trebuchet MS" w:cs="Segoe UI"/>
          <w:color w:val="000000"/>
        </w:rPr>
        <w:t> </w:t>
      </w:r>
    </w:p>
    <w:p w:rsidR="000F55DB" w:rsidRDefault="000F55DB" w14:paraId="672A6659" w14:textId="77777777">
      <w:pPr>
        <w:rPr>
          <w:rFonts w:ascii="Trebuchet MS" w:hAnsi="Trebuchet MS" w:cs="Calibri"/>
          <w:sz w:val="22"/>
        </w:rPr>
      </w:pPr>
    </w:p>
    <w:tbl>
      <w:tblPr>
        <w:tblW w:w="15453" w:type="dxa"/>
        <w:tblInd w:w="-5" w:type="dxa"/>
        <w:tblLook w:val="04A0" w:firstRow="1" w:lastRow="0" w:firstColumn="1" w:lastColumn="0" w:noHBand="0" w:noVBand="1"/>
      </w:tblPr>
      <w:tblGrid>
        <w:gridCol w:w="1030"/>
        <w:gridCol w:w="2063"/>
        <w:gridCol w:w="12360"/>
      </w:tblGrid>
      <w:tr w:rsidR="000F55DB" w:rsidTr="3477F0D0" w14:paraId="01A60573" w14:textId="77777777">
        <w:trPr>
          <w:trHeight w:val="225"/>
        </w:trPr>
        <w:tc>
          <w:tcPr>
            <w:tcW w:w="1030" w:type="dxa"/>
            <w:vMerge w:val="restart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="000F55DB" w:rsidP="2135F8FA" w:rsidRDefault="00AA2831" w14:paraId="4BCBD2C2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35A12C59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Day 1:</w:t>
            </w:r>
          </w:p>
          <w:p w:rsidR="00073FAB" w:rsidP="2135F8FA" w:rsidRDefault="00073FAB" w14:paraId="71F3A2F9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  <w:p w:rsidR="00073FAB" w:rsidP="2135F8FA" w:rsidRDefault="00073FAB" w14:paraId="264BC882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  <w:p w:rsidR="00073FAB" w:rsidP="2135F8FA" w:rsidRDefault="00073FAB" w14:paraId="7DEAAE79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  <w:p w:rsidRPr="00073FAB" w:rsidR="00073FAB" w:rsidP="2135F8FA" w:rsidRDefault="00073FAB" w14:paraId="758D681C" w14:textId="6053104B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="000F55DB" w:rsidP="2135F8FA" w:rsidRDefault="00AA2831" w14:paraId="7B6A15BB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35A12C59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</w:tcPr>
          <w:p w:rsidRPr="00C55120" w:rsidR="000F55DB" w:rsidP="2135F8FA" w:rsidRDefault="000F55DB" w14:paraId="0A37501D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</w:p>
        </w:tc>
      </w:tr>
      <w:tr w:rsidR="00C15A65" w:rsidTr="3477F0D0" w14:paraId="10A64329" w14:textId="77777777">
        <w:trPr>
          <w:trHeight w:val="465"/>
        </w:trPr>
        <w:tc>
          <w:tcPr>
            <w:tcW w:w="1030" w:type="dxa"/>
            <w:vMerge/>
          </w:tcPr>
          <w:p w:rsidR="00C15A65" w:rsidP="00C15A65" w:rsidRDefault="00C15A65" w14:paraId="5DAB6C7B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FFD5FF"/>
          </w:tcPr>
          <w:p w:rsidR="00C15A65" w:rsidP="00C15A65" w:rsidRDefault="00C15A65" w14:paraId="0BA5B3FD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5A12C59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="00C15A65" w:rsidP="00C15A65" w:rsidRDefault="00C15A65" w14:paraId="02EB378F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D5FF"/>
          </w:tcPr>
          <w:p w:rsidRPr="00D00C20" w:rsidR="000C6AFA" w:rsidP="004D4EC1" w:rsidRDefault="000C6AFA" w14:paraId="7AA22FB9" w14:textId="77777777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 w:rsidRPr="00D00C20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To analyse the features of a newspaper report</w:t>
            </w:r>
            <w:r w:rsidRPr="00D00C20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 xml:space="preserve"> </w:t>
            </w:r>
          </w:p>
          <w:p w:rsidRPr="00D00C20" w:rsidR="00DA23BD" w:rsidP="004D4EC1" w:rsidRDefault="000C6AFA" w14:paraId="6A05A809" w14:textId="700B3EC9">
            <w:pPr>
              <w:rPr>
                <w:rStyle w:val="Hyperlink"/>
                <w:rFonts w:ascii="Trebuchet MS" w:hAnsi="Trebuchet MS"/>
                <w:sz w:val="20"/>
                <w:szCs w:val="20"/>
              </w:rPr>
            </w:pPr>
            <w:hyperlink w:history="1" r:id="rId10">
              <w:r w:rsidRPr="00D00C20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https://classroom.thenational.academy/lessons/to-analyse-the-features-of-a-newspaper-report-chj6cc</w:t>
              </w:r>
            </w:hyperlink>
            <w:r w:rsidRPr="00D00C20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="006D0662" w:rsidTr="3477F0D0" w14:paraId="4640BA28" w14:textId="77777777">
        <w:trPr>
          <w:trHeight w:val="458"/>
        </w:trPr>
        <w:tc>
          <w:tcPr>
            <w:tcW w:w="1030" w:type="dxa"/>
            <w:vMerge/>
          </w:tcPr>
          <w:p w:rsidR="006D0662" w:rsidP="006D0662" w:rsidRDefault="006D0662" w14:paraId="5A39BBE3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C5E0B3" w:themeFill="accent6" w:themeFillTint="66"/>
          </w:tcPr>
          <w:p w:rsidR="006D0662" w:rsidP="006D0662" w:rsidRDefault="006D0662" w14:paraId="5A9A5BC5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5A12C59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</w:tcPr>
          <w:p w:rsidRPr="00D00C20" w:rsidR="00D00C20" w:rsidP="00D00C20" w:rsidRDefault="00D00C20" w14:paraId="7FF837DD" w14:textId="77777777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 w:rsidRPr="00D00C20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Calculating angles on a line or around a point.</w:t>
            </w:r>
          </w:p>
          <w:p w:rsidRPr="00D00C20" w:rsidR="003A5CB9" w:rsidP="00D00C20" w:rsidRDefault="00D00C20" w14:paraId="41C8F396" w14:textId="02FADF5B">
            <w:pPr>
              <w:rPr>
                <w:rStyle w:val="Hyperlink"/>
                <w:rFonts w:ascii="Trebuchet MS" w:hAnsi="Trebuchet MS"/>
                <w:sz w:val="20"/>
                <w:szCs w:val="20"/>
              </w:rPr>
            </w:pPr>
            <w:hyperlink w:history="1" r:id="rId11">
              <w:r w:rsidRPr="00D00C20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https://classroom.thenational.academy/lessons/calculating-angles-on-a-line-or-around-a-point-69h66t</w:t>
              </w:r>
            </w:hyperlink>
            <w:r w:rsidRPr="00D00C20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="006D0662" w:rsidTr="3477F0D0" w14:paraId="6309FA44" w14:textId="77777777">
        <w:trPr>
          <w:trHeight w:val="458"/>
        </w:trPr>
        <w:tc>
          <w:tcPr>
            <w:tcW w:w="1030" w:type="dxa"/>
            <w:vMerge/>
          </w:tcPr>
          <w:p w:rsidR="006D0662" w:rsidP="006D0662" w:rsidRDefault="006D0662" w14:paraId="72A3D3EC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CCECFF"/>
          </w:tcPr>
          <w:p w:rsidR="006D0662" w:rsidP="006D0662" w:rsidRDefault="006D0662" w14:paraId="0B538D5C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5A12C59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</w:tcPr>
          <w:p w:rsidRPr="00D00C20" w:rsidR="002E0DE8" w:rsidP="002E0DE8" w:rsidRDefault="002E0DE8" w14:paraId="284DFF18" w14:textId="77777777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 w:rsidRPr="00D00C20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 xml:space="preserve">Experiment with </w:t>
            </w:r>
            <w:proofErr w:type="gramStart"/>
            <w:r w:rsidRPr="00D00C20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fine-line</w:t>
            </w:r>
            <w:proofErr w:type="gramEnd"/>
            <w:r w:rsidRPr="00D00C20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 xml:space="preserve"> drawing and pattern to create 20 cake ideas</w:t>
            </w:r>
          </w:p>
          <w:p w:rsidRPr="00D00C20" w:rsidR="00FB5842" w:rsidP="002E0DE8" w:rsidRDefault="00D00C20" w14:paraId="0D0B940D" w14:textId="53400992">
            <w:pPr>
              <w:rPr>
                <w:rFonts w:ascii="Trebuchet MS" w:hAnsi="Trebuchet MS"/>
                <w:sz w:val="20"/>
                <w:szCs w:val="20"/>
              </w:rPr>
            </w:pPr>
            <w:hyperlink w:history="1" r:id="rId12">
              <w:r w:rsidRPr="00D00C20" w:rsidR="002E0DE8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https://classroom.thenational.academy/lessons/experiment-with-fine-line-drawing-and-pattern-to-create-20-cake-ideas-ctk3cc</w:t>
              </w:r>
            </w:hyperlink>
          </w:p>
        </w:tc>
      </w:tr>
      <w:tr w:rsidR="006D0662" w:rsidTr="3477F0D0" w14:paraId="70E85F6D" w14:textId="77777777">
        <w:trPr>
          <w:trHeight w:val="458"/>
        </w:trPr>
        <w:tc>
          <w:tcPr>
            <w:tcW w:w="1030" w:type="dxa"/>
            <w:vMerge/>
          </w:tcPr>
          <w:p w:rsidR="006D0662" w:rsidP="006D0662" w:rsidRDefault="006D0662" w14:paraId="0E27B00A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CCECFF"/>
          </w:tcPr>
          <w:p w:rsidR="006D0662" w:rsidP="006D0662" w:rsidRDefault="006D0662" w14:paraId="6F8BB2DE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5A12C59"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</w:tcPr>
          <w:p w:rsidRPr="00D00C20" w:rsidR="006D0662" w:rsidP="006D0662" w:rsidRDefault="006D0662" w14:paraId="59C2F631" w14:textId="77777777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 w:rsidRPr="00D00C20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PE with Joe Wicks</w:t>
            </w:r>
          </w:p>
          <w:p w:rsidRPr="00D00C20" w:rsidR="006D0662" w:rsidP="006D0662" w:rsidRDefault="00D00C20" w14:paraId="60061E4C" w14:textId="276B9A48">
            <w:pPr>
              <w:rPr>
                <w:rFonts w:ascii="Trebuchet MS" w:hAnsi="Trebuchet MS" w:eastAsia="Trebuchet MS" w:cs="Trebuchet MS"/>
                <w:color w:val="0563C1" w:themeColor="hyperlink"/>
                <w:sz w:val="20"/>
                <w:szCs w:val="20"/>
                <w:u w:val="single"/>
              </w:rPr>
            </w:pPr>
            <w:hyperlink r:id="rId13">
              <w:r w:rsidRPr="00D00C20" w:rsidR="006D0662">
                <w:rPr>
                  <w:rStyle w:val="Internet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https://www.youtube.com/watch?v=tSi2ix1i180</w:t>
              </w:r>
            </w:hyperlink>
          </w:p>
        </w:tc>
      </w:tr>
      <w:tr w:rsidR="006D0662" w:rsidTr="3477F0D0" w14:paraId="2B2DD0D9" w14:textId="77777777">
        <w:trPr>
          <w:trHeight w:val="225"/>
        </w:trPr>
        <w:tc>
          <w:tcPr>
            <w:tcW w:w="1030" w:type="dxa"/>
            <w:vMerge w:val="restart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="006D0662" w:rsidP="006D0662" w:rsidRDefault="006D0662" w14:paraId="16AE5C69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35A12C59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Day 2:</w:t>
            </w:r>
          </w:p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="006D0662" w:rsidP="006D0662" w:rsidRDefault="006D0662" w14:paraId="41366156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35A12C59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60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Pr="00D00C20" w:rsidR="006D0662" w:rsidP="006D0662" w:rsidRDefault="006D0662" w14:paraId="44EAFD9C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</w:p>
        </w:tc>
      </w:tr>
      <w:tr w:rsidR="006D0662" w:rsidTr="3477F0D0" w14:paraId="21C56A77" w14:textId="77777777">
        <w:trPr>
          <w:trHeight w:val="458"/>
        </w:trPr>
        <w:tc>
          <w:tcPr>
            <w:tcW w:w="1030" w:type="dxa"/>
            <w:vMerge/>
          </w:tcPr>
          <w:p w:rsidR="006D0662" w:rsidP="006D0662" w:rsidRDefault="006D0662" w14:paraId="4B94D5A5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D5FF"/>
          </w:tcPr>
          <w:p w:rsidR="006D0662" w:rsidP="006D0662" w:rsidRDefault="006D0662" w14:paraId="09686660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5A12C59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="006D0662" w:rsidP="006D0662" w:rsidRDefault="006D0662" w14:paraId="3DEEC669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D5FF"/>
          </w:tcPr>
          <w:p w:rsidRPr="00D00C20" w:rsidR="000C6AFA" w:rsidP="00334307" w:rsidRDefault="000C6AFA" w14:paraId="71475093" w14:textId="77777777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 w:rsidRPr="00D00C20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To investigate letter strings: -</w:t>
            </w:r>
            <w:proofErr w:type="spellStart"/>
            <w:r w:rsidRPr="00D00C20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ough</w:t>
            </w:r>
            <w:proofErr w:type="spellEnd"/>
            <w:r w:rsidRPr="00D00C20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, -ear, -</w:t>
            </w:r>
            <w:proofErr w:type="spellStart"/>
            <w:r w:rsidRPr="00D00C20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ou</w:t>
            </w:r>
            <w:proofErr w:type="spellEnd"/>
            <w:r w:rsidRPr="00D00C20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, -au, -ice</w:t>
            </w:r>
            <w:r w:rsidRPr="00D00C20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 xml:space="preserve"> </w:t>
            </w:r>
          </w:p>
          <w:p w:rsidRPr="00D00C20" w:rsidR="00DA23BD" w:rsidP="00334307" w:rsidRDefault="000C6AFA" w14:paraId="3656B9AB" w14:textId="5B54CDCE">
            <w:pPr>
              <w:rPr>
                <w:rFonts w:ascii="Trebuchet MS" w:hAnsi="Trebuchet MS"/>
                <w:sz w:val="20"/>
                <w:szCs w:val="20"/>
              </w:rPr>
            </w:pPr>
            <w:hyperlink w:history="1" r:id="rId14">
              <w:r w:rsidRPr="00D00C20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https://classroom.thenational.academy/lessons/to-investigate-letter-strings-ough-ear-ou-au-ice-c8u34d</w:t>
              </w:r>
            </w:hyperlink>
            <w:r w:rsidRPr="00D00C20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="006D0662" w:rsidTr="3477F0D0" w14:paraId="05B36595" w14:textId="77777777">
        <w:trPr>
          <w:trHeight w:val="458"/>
        </w:trPr>
        <w:tc>
          <w:tcPr>
            <w:tcW w:w="1030" w:type="dxa"/>
            <w:vMerge/>
          </w:tcPr>
          <w:p w:rsidR="006D0662" w:rsidP="006D0662" w:rsidRDefault="006D0662" w14:paraId="45FB0818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</w:tcPr>
          <w:p w:rsidR="006D0662" w:rsidP="006D0662" w:rsidRDefault="006D0662" w14:paraId="0DC19CE8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5A12C59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</w:tcPr>
          <w:p w:rsidRPr="00D00C20" w:rsidR="00D00C20" w:rsidP="00D67DB4" w:rsidRDefault="00D00C20" w14:paraId="3956D570" w14:textId="77777777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 w:rsidRPr="00D00C20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Calculating angles within a shape 1</w:t>
            </w:r>
          </w:p>
          <w:p w:rsidRPr="00D00C20" w:rsidR="003F759C" w:rsidP="00D67DB4" w:rsidRDefault="00D00C20" w14:paraId="049F31CB" w14:textId="20A40BEF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w:history="1" r:id="rId15">
              <w:r w:rsidRPr="00D00C20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https://classroom.thenational.academy/lessons/calculating-angles-within-a-shape-1-65h3ar</w:t>
              </w:r>
            </w:hyperlink>
            <w:r w:rsidRPr="00D00C20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="006D0662" w:rsidTr="006C229F" w14:paraId="267B8F57" w14:textId="77777777">
        <w:trPr>
          <w:trHeight w:val="252"/>
        </w:trPr>
        <w:tc>
          <w:tcPr>
            <w:tcW w:w="1030" w:type="dxa"/>
            <w:vMerge/>
          </w:tcPr>
          <w:p w:rsidR="006D0662" w:rsidP="006D0662" w:rsidRDefault="006D0662" w14:paraId="53128261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</w:tcPr>
          <w:p w:rsidR="006D0662" w:rsidP="006D0662" w:rsidRDefault="006D0662" w14:paraId="7660EE7E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5A12C59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</w:tcPr>
          <w:p w:rsidRPr="00D00C20" w:rsidR="002E0DE8" w:rsidP="35A12C59" w:rsidRDefault="002E0DE8" w14:paraId="22F1A446" w14:textId="77777777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 w:rsidRPr="00D00C20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What are some of the other important holy texts of Hinduism?</w:t>
            </w:r>
          </w:p>
          <w:p w:rsidRPr="00D00C20" w:rsidR="00B64940" w:rsidP="35A12C59" w:rsidRDefault="00D00C20" w14:paraId="62486C05" w14:textId="5A491A0A">
            <w:pPr>
              <w:rPr>
                <w:rFonts w:ascii="Trebuchet MS" w:hAnsi="Trebuchet MS"/>
                <w:sz w:val="20"/>
                <w:szCs w:val="20"/>
              </w:rPr>
            </w:pPr>
            <w:hyperlink w:history="1" r:id="rId16">
              <w:r w:rsidRPr="00D00C20" w:rsidR="002E0DE8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https://classroom.thenational.academy/lessons/what-are-some-of-the-other-important-holy-texts-of-hinduism-75k66e</w:t>
              </w:r>
            </w:hyperlink>
            <w:r w:rsidRPr="00D00C20" w:rsidR="002E0DE8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="006D0662" w:rsidTr="3477F0D0" w14:paraId="03FCC17A" w14:textId="77777777">
        <w:trPr>
          <w:trHeight w:val="465"/>
        </w:trPr>
        <w:tc>
          <w:tcPr>
            <w:tcW w:w="1030" w:type="dxa"/>
            <w:vMerge/>
          </w:tcPr>
          <w:p w:rsidR="006D0662" w:rsidP="006D0662" w:rsidRDefault="006D0662" w14:paraId="4101652C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</w:tcPr>
          <w:p w:rsidR="006D0662" w:rsidP="006D0662" w:rsidRDefault="006D0662" w14:paraId="59112482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5A12C59"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</w:tcPr>
          <w:p w:rsidRPr="00D00C20" w:rsidR="006D0662" w:rsidP="006D0662" w:rsidRDefault="006D0662" w14:paraId="4A6CB12C" w14:textId="77777777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 w:rsidRPr="00D00C20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PE with Joe Wicks</w:t>
            </w:r>
          </w:p>
          <w:p w:rsidRPr="00D00C20" w:rsidR="006D0662" w:rsidP="006D0662" w:rsidRDefault="00D00C20" w14:paraId="4B99056E" w14:textId="46D5BD06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Id17">
              <w:r w:rsidRPr="00D00C20" w:rsidR="006D0662">
                <w:rPr>
                  <w:rStyle w:val="Internet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https://www.youtube.com/watch?v=tSi2ix1i180</w:t>
              </w:r>
            </w:hyperlink>
          </w:p>
        </w:tc>
      </w:tr>
      <w:tr w:rsidR="006D0662" w:rsidTr="3477F0D0" w14:paraId="061612CF" w14:textId="77777777">
        <w:trPr>
          <w:trHeight w:val="225"/>
        </w:trPr>
        <w:tc>
          <w:tcPr>
            <w:tcW w:w="1030" w:type="dxa"/>
            <w:vMerge w:val="restart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="006D0662" w:rsidP="006D0662" w:rsidRDefault="006D0662" w14:paraId="4B94D117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35A12C59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Day 3:</w:t>
            </w:r>
          </w:p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="006D0662" w:rsidP="006D0662" w:rsidRDefault="006D0662" w14:paraId="112F2621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35A12C59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Pr="00D00C20" w:rsidR="006D0662" w:rsidP="006D0662" w:rsidRDefault="006D0662" w14:paraId="1299C43A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</w:p>
        </w:tc>
      </w:tr>
      <w:tr w:rsidR="006D0662" w:rsidTr="3477F0D0" w14:paraId="25BEFE83" w14:textId="77777777">
        <w:trPr>
          <w:trHeight w:val="465"/>
        </w:trPr>
        <w:tc>
          <w:tcPr>
            <w:tcW w:w="1030" w:type="dxa"/>
            <w:vMerge/>
          </w:tcPr>
          <w:p w:rsidR="006D0662" w:rsidP="006D0662" w:rsidRDefault="006D0662" w14:paraId="4DDBEF00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D5FF"/>
          </w:tcPr>
          <w:p w:rsidR="006D0662" w:rsidP="006D0662" w:rsidRDefault="006D0662" w14:paraId="57B15821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5A12C59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="006D0662" w:rsidP="006D0662" w:rsidRDefault="006D0662" w14:paraId="3461D779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D5FF"/>
          </w:tcPr>
          <w:p w:rsidRPr="00D00C20" w:rsidR="000C6AFA" w:rsidP="00F84A30" w:rsidRDefault="000C6AFA" w14:paraId="41241648" w14:textId="77777777">
            <w:pPr>
              <w:contextualSpacing/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 w:rsidRPr="00D00C20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To explore word class</w:t>
            </w:r>
            <w:r w:rsidRPr="00D00C20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 xml:space="preserve"> </w:t>
            </w:r>
          </w:p>
          <w:p w:rsidRPr="00D00C20" w:rsidR="006C229F" w:rsidP="00F84A30" w:rsidRDefault="000C6AFA" w14:paraId="1F8374BF" w14:textId="2A2DB1E5">
            <w:pPr>
              <w:contextualSpacing/>
              <w:rPr>
                <w:rFonts w:ascii="Trebuchet MS" w:hAnsi="Trebuchet MS"/>
                <w:color w:val="0563C1" w:themeColor="hyperlink"/>
                <w:sz w:val="20"/>
                <w:szCs w:val="20"/>
                <w:u w:val="single"/>
              </w:rPr>
            </w:pPr>
            <w:hyperlink w:history="1" r:id="rId18">
              <w:r w:rsidRPr="00D00C20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https://classroom.thenational.academy/lessons/to-explore-word-class-65k6ar</w:t>
              </w:r>
            </w:hyperlink>
            <w:r w:rsidRPr="00D00C20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="006D0662" w:rsidTr="3477F0D0" w14:paraId="1D82F15E" w14:textId="77777777">
        <w:trPr>
          <w:trHeight w:val="458"/>
        </w:trPr>
        <w:tc>
          <w:tcPr>
            <w:tcW w:w="1030" w:type="dxa"/>
            <w:vMerge/>
          </w:tcPr>
          <w:p w:rsidR="006D0662" w:rsidP="006D0662" w:rsidRDefault="006D0662" w14:paraId="3CF2D8B6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</w:tcPr>
          <w:p w:rsidR="006D0662" w:rsidP="006D0662" w:rsidRDefault="006D0662" w14:paraId="28302B94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5A12C59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</w:tcPr>
          <w:p w:rsidRPr="00D00C20" w:rsidR="00D00C20" w:rsidP="009B4805" w:rsidRDefault="00D00C20" w14:paraId="1B8B3D87" w14:textId="77777777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 w:rsidRPr="00D00C20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Calculating angles within a shape (Part 2)</w:t>
            </w:r>
          </w:p>
          <w:p w:rsidRPr="00D00C20" w:rsidR="009B4805" w:rsidP="009B4805" w:rsidRDefault="00D00C20" w14:paraId="4F51F689" w14:textId="6A9F3D87">
            <w:pPr>
              <w:rPr>
                <w:rFonts w:ascii="Trebuchet MS" w:hAnsi="Trebuchet MS"/>
                <w:color w:val="0563C1" w:themeColor="hyperlink"/>
                <w:sz w:val="20"/>
                <w:szCs w:val="20"/>
                <w:u w:val="single"/>
              </w:rPr>
            </w:pPr>
            <w:hyperlink w:history="1" r:id="rId19">
              <w:r w:rsidRPr="00D00C20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https://classroom.thenational.academy/lessons/calculating-angles-within-a-shape-part-2-60u3jr</w:t>
              </w:r>
            </w:hyperlink>
            <w:r w:rsidRPr="00D00C20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="006D0662" w:rsidTr="3477F0D0" w14:paraId="5D9C21DD" w14:textId="77777777">
        <w:trPr>
          <w:trHeight w:val="458"/>
        </w:trPr>
        <w:tc>
          <w:tcPr>
            <w:tcW w:w="1030" w:type="dxa"/>
            <w:vMerge/>
          </w:tcPr>
          <w:p w:rsidR="006D0662" w:rsidP="006D0662" w:rsidRDefault="006D0662" w14:paraId="0FB78278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</w:tcPr>
          <w:p w:rsidR="006D0662" w:rsidP="006D0662" w:rsidRDefault="006D0662" w14:paraId="091C0DA3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5A12C59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</w:tcPr>
          <w:p w:rsidRPr="00D00C20" w:rsidR="002E0DE8" w:rsidP="00944E08" w:rsidRDefault="002E0DE8" w14:paraId="0FCC4739" w14:textId="77777777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 w:rsidRPr="00D00C20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Pulse and rhythm - Ghanaian rock game</w:t>
            </w:r>
          </w:p>
          <w:p w:rsidRPr="00D00C20" w:rsidR="00944E08" w:rsidP="00944E08" w:rsidRDefault="00D00C20" w14:paraId="4D6BD9AB" w14:textId="7611D183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w:history="1" r:id="rId20">
              <w:r w:rsidRPr="00D00C20" w:rsidR="002E0DE8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https://classroom.thenational.academy/lessons/pulse-and-rhythm-ghanaian-rock-game-cngkac</w:t>
              </w:r>
            </w:hyperlink>
            <w:r w:rsidRPr="00D00C20" w:rsidR="002E0DE8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="006D0662" w:rsidTr="3477F0D0" w14:paraId="482DA127" w14:textId="77777777">
        <w:trPr>
          <w:trHeight w:val="458"/>
        </w:trPr>
        <w:tc>
          <w:tcPr>
            <w:tcW w:w="1030" w:type="dxa"/>
            <w:vMerge/>
          </w:tcPr>
          <w:p w:rsidR="006D0662" w:rsidP="006D0662" w:rsidRDefault="006D0662" w14:paraId="1FC39945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</w:tcPr>
          <w:p w:rsidR="006D0662" w:rsidP="006D0662" w:rsidRDefault="006D0662" w14:paraId="30CC57A6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5A12C59"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</w:tcPr>
          <w:p w:rsidRPr="00D00C20" w:rsidR="006D0662" w:rsidP="006D0662" w:rsidRDefault="006D0662" w14:paraId="7D939464" w14:textId="77777777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lang w:val="en-US"/>
              </w:rPr>
            </w:pPr>
            <w:r w:rsidRPr="00D00C20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lang w:val="en-US"/>
              </w:rPr>
              <w:t>Yoga time</w:t>
            </w:r>
          </w:p>
          <w:p w:rsidRPr="00D00C20" w:rsidR="006D0662" w:rsidP="006D0662" w:rsidRDefault="00D00C20" w14:paraId="6783D44C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Id21">
              <w:r w:rsidRPr="00D00C20" w:rsidR="006D0662">
                <w:rPr>
                  <w:rStyle w:val="Internet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https://www.youtube.com/watch?v=Td6zFtZPkJ4</w:t>
              </w:r>
            </w:hyperlink>
          </w:p>
        </w:tc>
      </w:tr>
      <w:tr w:rsidR="006D0662" w:rsidTr="3477F0D0" w14:paraId="7EF9FF37" w14:textId="77777777">
        <w:trPr>
          <w:trHeight w:val="225"/>
        </w:trPr>
        <w:tc>
          <w:tcPr>
            <w:tcW w:w="1030" w:type="dxa"/>
            <w:vMerge w:val="restart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="006D0662" w:rsidP="006D0662" w:rsidRDefault="006D0662" w14:paraId="56A6934B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35A12C59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Day 4:</w:t>
            </w:r>
          </w:p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="006D0662" w:rsidP="006D0662" w:rsidRDefault="006D0662" w14:paraId="6FC33323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35A12C59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Pr="00D00C20" w:rsidR="006D0662" w:rsidP="006D0662" w:rsidRDefault="006D0662" w14:paraId="0562CB0E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</w:p>
        </w:tc>
      </w:tr>
      <w:tr w:rsidR="006D0662" w:rsidTr="3477F0D0" w14:paraId="193A948B" w14:textId="77777777">
        <w:trPr>
          <w:trHeight w:val="225"/>
        </w:trPr>
        <w:tc>
          <w:tcPr>
            <w:tcW w:w="1030" w:type="dxa"/>
            <w:vMerge/>
          </w:tcPr>
          <w:p w:rsidR="006D0662" w:rsidP="006D0662" w:rsidRDefault="006D0662" w14:paraId="34CE0A41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D5FF"/>
          </w:tcPr>
          <w:p w:rsidR="006D0662" w:rsidP="006D0662" w:rsidRDefault="006D0662" w14:paraId="4FFD8045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5A12C59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="006D0662" w:rsidP="006D0662" w:rsidRDefault="006D0662" w14:paraId="62EBF3C5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D5FF"/>
          </w:tcPr>
          <w:p w:rsidRPr="00D00C20" w:rsidR="000C6AFA" w:rsidP="00695154" w:rsidRDefault="000C6AFA" w14:paraId="21F6703A" w14:textId="77777777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 w:rsidRPr="00D00C20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To gather evidence for a newspaper report</w:t>
            </w:r>
            <w:r w:rsidRPr="00D00C20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 xml:space="preserve"> </w:t>
            </w:r>
          </w:p>
          <w:p w:rsidRPr="00D00C20" w:rsidR="004E79EE" w:rsidP="00695154" w:rsidRDefault="000C6AFA" w14:paraId="169F55B2" w14:textId="00DEB196">
            <w:pPr>
              <w:rPr>
                <w:rStyle w:val="Hyperlink"/>
                <w:rFonts w:ascii="Trebuchet MS" w:hAnsi="Trebuchet MS" w:eastAsia="Trebuchet MS" w:cs="Trebuchet MS"/>
                <w:color w:val="0563C1"/>
                <w:sz w:val="20"/>
                <w:szCs w:val="20"/>
              </w:rPr>
            </w:pPr>
            <w:hyperlink w:history="1" r:id="rId22">
              <w:r w:rsidRPr="00D00C20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https://classroom.thenational.academy/lessons/to-gather-evidence-for-a-newspaper-report-6mvk6d</w:t>
              </w:r>
            </w:hyperlink>
            <w:r w:rsidRPr="00D00C20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Pr="00D00C20" w:rsidR="00872FE7" w:rsidTr="3477F0D0" w14:paraId="413C8F3A" w14:textId="77777777">
        <w:trPr>
          <w:gridAfter w:val="2"/>
          <w:wAfter w:w="14423" w:type="dxa"/>
          <w:trHeight w:val="276"/>
        </w:trPr>
        <w:tc>
          <w:tcPr>
            <w:tcW w:w="1030" w:type="dxa"/>
            <w:vMerge/>
          </w:tcPr>
          <w:p w:rsidR="00872FE7" w:rsidP="006D0662" w:rsidRDefault="00872FE7" w14:paraId="2797000B" w14:textId="77777777"/>
        </w:tc>
      </w:tr>
      <w:tr w:rsidR="006D0662" w:rsidTr="3477F0D0" w14:paraId="30E7308C" w14:textId="77777777">
        <w:trPr>
          <w:trHeight w:val="225"/>
        </w:trPr>
        <w:tc>
          <w:tcPr>
            <w:tcW w:w="1030" w:type="dxa"/>
            <w:vMerge/>
          </w:tcPr>
          <w:p w:rsidR="006D0662" w:rsidP="006D0662" w:rsidRDefault="006D0662" w14:paraId="6D98A12B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</w:tcPr>
          <w:p w:rsidR="006D0662" w:rsidP="006D0662" w:rsidRDefault="006D0662" w14:paraId="6BA43543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5A12C59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</w:tcPr>
          <w:p w:rsidRPr="00D00C20" w:rsidR="00D00C20" w:rsidP="00395A2D" w:rsidRDefault="00D00C20" w14:paraId="737C69AA" w14:textId="77777777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 w:rsidRPr="00D00C20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Calculating angles within a shape 3</w:t>
            </w:r>
          </w:p>
          <w:p w:rsidRPr="00D00C20" w:rsidR="00256A52" w:rsidP="00395A2D" w:rsidRDefault="00D00C20" w14:paraId="194B3B4F" w14:textId="06FACA00">
            <w:pPr>
              <w:rPr>
                <w:rFonts w:ascii="Trebuchet MS" w:hAnsi="Trebuchet MS"/>
                <w:color w:val="0563C1" w:themeColor="hyperlink"/>
                <w:sz w:val="20"/>
                <w:szCs w:val="20"/>
                <w:u w:val="single"/>
              </w:rPr>
            </w:pPr>
            <w:hyperlink w:history="1" r:id="rId23">
              <w:r w:rsidRPr="00D00C20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https://classroom.thenational.academy/lessons/calculating-angles-within-a-shape-3-c5h3jr</w:t>
              </w:r>
            </w:hyperlink>
            <w:r w:rsidRPr="00D00C20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="006D0662" w:rsidTr="3477F0D0" w14:paraId="57A63AC5" w14:textId="77777777">
        <w:trPr>
          <w:trHeight w:val="225"/>
        </w:trPr>
        <w:tc>
          <w:tcPr>
            <w:tcW w:w="1030" w:type="dxa"/>
            <w:vMerge/>
          </w:tcPr>
          <w:p w:rsidR="006D0662" w:rsidP="006D0662" w:rsidRDefault="006D0662" w14:paraId="2946DB82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</w:tcPr>
          <w:p w:rsidR="006D0662" w:rsidP="006D0662" w:rsidRDefault="006D0662" w14:paraId="6D291BB5" w14:textId="5F2B172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5A12C59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  <w:p w:rsidRPr="00D90C3F" w:rsidR="00872FE7" w:rsidP="2B906A23" w:rsidRDefault="00872FE7" w14:paraId="5AC28A9A" w14:textId="356E5B34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</w:tcPr>
          <w:p w:rsidRPr="00D00C20" w:rsidR="002E0DE8" w:rsidP="00CA2FB3" w:rsidRDefault="002E0DE8" w14:paraId="2ABC7D0B" w14:textId="77777777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 w:rsidRPr="00D00C20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Are the life cycles of mammals all the same?</w:t>
            </w:r>
          </w:p>
          <w:p w:rsidRPr="00D00C20" w:rsidR="00E00B17" w:rsidP="00CA2FB3" w:rsidRDefault="00D00C20" w14:paraId="01AF4CCC" w14:textId="48AEF7C1">
            <w:pPr>
              <w:rPr>
                <w:rStyle w:val="Hyperlink"/>
                <w:rFonts w:ascii="Trebuchet MS" w:hAnsi="Trebuchet MS" w:eastAsia="Trebuchet MS" w:cs="Trebuchet MS"/>
                <w:color w:val="auto"/>
                <w:sz w:val="20"/>
                <w:szCs w:val="20"/>
                <w:u w:val="none"/>
              </w:rPr>
            </w:pPr>
            <w:hyperlink w:history="1" r:id="rId24">
              <w:r w:rsidRPr="00D00C20" w:rsidR="002E0DE8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https://classroom.thenational.academy/lessons/are-the-life-cycles-of-mammals-all-the-same-c4u3gr</w:t>
              </w:r>
            </w:hyperlink>
            <w:r w:rsidRPr="00D00C20" w:rsidR="002E0DE8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D00C20" w:rsidR="00CA2FB3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D00C20" w:rsidR="00F35BCE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="006D0662" w:rsidTr="3477F0D0" w14:paraId="3A271C55" w14:textId="77777777">
        <w:trPr>
          <w:trHeight w:val="225"/>
        </w:trPr>
        <w:tc>
          <w:tcPr>
            <w:tcW w:w="1030" w:type="dxa"/>
            <w:vMerge/>
          </w:tcPr>
          <w:p w:rsidR="006D0662" w:rsidP="006D0662" w:rsidRDefault="006D0662" w14:paraId="5997CC1D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</w:tcPr>
          <w:p w:rsidRPr="00D90C3F" w:rsidR="00872FE7" w:rsidP="2B906A23" w:rsidRDefault="007B331A" w14:paraId="7462D785" w14:textId="478C3A6C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 w:rsidRPr="35A12C59"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  <w:r w:rsidRPr="35A12C59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</w:tcPr>
          <w:p w:rsidRPr="00D00C20" w:rsidR="006D0662" w:rsidP="007B331A" w:rsidRDefault="00E00B17" w14:paraId="0F8D12D1" w14:textId="426ABB0F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 w:rsidRPr="00D00C20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Can you keep up with the work out?</w:t>
            </w:r>
          </w:p>
          <w:p w:rsidRPr="00D00C20" w:rsidR="00E00B17" w:rsidP="007B331A" w:rsidRDefault="00D00C20" w14:paraId="52F80AF5" w14:textId="0D8F08DF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Id25">
              <w:r w:rsidRPr="00D00C20" w:rsidR="00E00B17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https://www.youtube.com/watch?v=QphRMalB_LM</w:t>
              </w:r>
            </w:hyperlink>
          </w:p>
        </w:tc>
      </w:tr>
      <w:tr w:rsidR="006D0662" w:rsidTr="3477F0D0" w14:paraId="4DB59658" w14:textId="77777777">
        <w:trPr>
          <w:trHeight w:val="232"/>
        </w:trPr>
        <w:tc>
          <w:tcPr>
            <w:tcW w:w="1030" w:type="dxa"/>
            <w:vMerge w:val="restart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="006D0662" w:rsidP="006D0662" w:rsidRDefault="006D0662" w14:paraId="0DD2C56B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35A12C59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lastRenderedPageBreak/>
              <w:t>Day 5:</w:t>
            </w:r>
          </w:p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="006D0662" w:rsidP="006D0662" w:rsidRDefault="006D0662" w14:paraId="3CFE2C4E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35A12C59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Pr="00D00C20" w:rsidR="006D0662" w:rsidP="006D0662" w:rsidRDefault="006D0662" w14:paraId="110FFD37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</w:p>
        </w:tc>
      </w:tr>
      <w:tr w:rsidR="006D0662" w:rsidTr="3477F0D0" w14:paraId="77D7F49F" w14:textId="77777777">
        <w:trPr>
          <w:trHeight w:val="458"/>
        </w:trPr>
        <w:tc>
          <w:tcPr>
            <w:tcW w:w="1030" w:type="dxa"/>
            <w:vMerge/>
          </w:tcPr>
          <w:p w:rsidR="006D0662" w:rsidP="006D0662" w:rsidRDefault="006D0662" w14:paraId="6B699379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D5FF"/>
          </w:tcPr>
          <w:p w:rsidR="006D0662" w:rsidP="006D0662" w:rsidRDefault="006D0662" w14:paraId="404864D9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5A12C59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="006D0662" w:rsidP="006D0662" w:rsidRDefault="006D0662" w14:paraId="3FE9F23F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D5FF"/>
          </w:tcPr>
          <w:p w:rsidRPr="00D00C20" w:rsidR="00606BB1" w:rsidP="00E17481" w:rsidRDefault="00606BB1" w14:paraId="1879874C" w14:textId="77777777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 w:rsidRPr="00D00C20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To develop a rich understanding of words associated with chaos and confusion</w:t>
            </w:r>
            <w:r w:rsidRPr="00D00C20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 xml:space="preserve"> </w:t>
            </w:r>
          </w:p>
          <w:p w:rsidRPr="00D00C20" w:rsidR="00D300F0" w:rsidP="00E17481" w:rsidRDefault="00606BB1" w14:paraId="1AC0130E" w14:textId="7395443D">
            <w:pPr>
              <w:rPr>
                <w:rFonts w:ascii="Trebuchet MS" w:hAnsi="Trebuchet MS" w:eastAsia="Trebuchet MS" w:cs="Trebuchet MS"/>
                <w:bCs/>
                <w:sz w:val="20"/>
                <w:szCs w:val="20"/>
              </w:rPr>
            </w:pPr>
            <w:hyperlink w:history="1" r:id="rId26">
              <w:r w:rsidRPr="00D00C20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https://classroom.thenational.academy/lessons/to-develop-a-rich-understanding-of-words-associated-with-chaos-and-confusion-60w3je</w:t>
              </w:r>
            </w:hyperlink>
            <w:r w:rsidRPr="00D00C20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="006D0662" w:rsidTr="3477F0D0" w14:paraId="498CA4D6" w14:textId="77777777">
        <w:trPr>
          <w:trHeight w:val="458"/>
        </w:trPr>
        <w:tc>
          <w:tcPr>
            <w:tcW w:w="1030" w:type="dxa"/>
            <w:vMerge/>
          </w:tcPr>
          <w:p w:rsidR="006D0662" w:rsidP="006D0662" w:rsidRDefault="006D0662" w14:paraId="1F72F646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</w:tcPr>
          <w:p w:rsidR="006D0662" w:rsidP="006D0662" w:rsidRDefault="006D0662" w14:paraId="09E95506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5A12C59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</w:tcPr>
          <w:p w:rsidRPr="00D00C20" w:rsidR="00B70C37" w:rsidP="00B70C37" w:rsidRDefault="00D00C20" w14:paraId="443890E8" w14:textId="77777777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D00C20">
              <w:rPr>
                <w:rFonts w:ascii="Trebuchet MS" w:hAnsi="Trebuchet MS"/>
                <w:b/>
                <w:bCs/>
                <w:sz w:val="20"/>
                <w:szCs w:val="20"/>
              </w:rPr>
              <w:t>Revision and Angle fluency facts</w:t>
            </w:r>
          </w:p>
          <w:p w:rsidRPr="00D00C20" w:rsidR="00D00C20" w:rsidP="00B70C37" w:rsidRDefault="00D00C20" w14:paraId="0E701BCF" w14:textId="2276138F">
            <w:pPr>
              <w:rPr>
                <w:rFonts w:ascii="Trebuchet MS" w:hAnsi="Trebuchet MS"/>
                <w:sz w:val="20"/>
                <w:szCs w:val="20"/>
              </w:rPr>
            </w:pPr>
            <w:hyperlink w:history="1" r:id="rId27">
              <w:r w:rsidRPr="00D00C20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https://classroom.thenational.academy/lessons/revision-and-angle-fluency-facts-6nhk6d</w:t>
              </w:r>
            </w:hyperlink>
            <w:r w:rsidRPr="00D00C20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="006D0662" w:rsidTr="3477F0D0" w14:paraId="1FD46313" w14:textId="77777777">
        <w:trPr>
          <w:trHeight w:val="458"/>
        </w:trPr>
        <w:tc>
          <w:tcPr>
            <w:tcW w:w="1030" w:type="dxa"/>
            <w:vMerge/>
          </w:tcPr>
          <w:p w:rsidR="006D0662" w:rsidP="006D0662" w:rsidRDefault="006D0662" w14:paraId="08CE6F91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</w:tcPr>
          <w:p w:rsidR="006D0662" w:rsidP="006D0662" w:rsidRDefault="006D0662" w14:paraId="6837E69D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5A12C59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</w:tcPr>
          <w:p w:rsidRPr="00D00C20" w:rsidR="002E0DE8" w:rsidP="35A12C59" w:rsidRDefault="002E0DE8" w14:paraId="6560A940" w14:textId="77777777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 w:rsidRPr="00D00C20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King of the road</w:t>
            </w:r>
          </w:p>
          <w:p w:rsidRPr="00D00C20" w:rsidR="00364DE9" w:rsidP="35A12C59" w:rsidRDefault="00D00C20" w14:paraId="503067EA" w14:textId="51D158E5">
            <w:pPr>
              <w:rPr>
                <w:rFonts w:ascii="Trebuchet MS" w:hAnsi="Trebuchet MS"/>
                <w:color w:val="0563C1" w:themeColor="hyperlink"/>
                <w:sz w:val="20"/>
                <w:szCs w:val="20"/>
                <w:u w:val="single"/>
              </w:rPr>
            </w:pPr>
            <w:hyperlink w:history="1" r:id="rId28">
              <w:r w:rsidRPr="00D00C20" w:rsidR="002E0DE8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https://classroom.thenational.academy/lessons/king-of-the-road-6mu36t</w:t>
              </w:r>
            </w:hyperlink>
            <w:r w:rsidRPr="00D00C20" w:rsidR="002E0DE8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="006D0662" w:rsidTr="3477F0D0" w14:paraId="3FE62D2B" w14:textId="77777777">
        <w:trPr>
          <w:trHeight w:val="70"/>
        </w:trPr>
        <w:tc>
          <w:tcPr>
            <w:tcW w:w="1030" w:type="dxa"/>
            <w:vMerge/>
          </w:tcPr>
          <w:p w:rsidR="006D0662" w:rsidP="006D0662" w:rsidRDefault="006D0662" w14:paraId="61CDCEAD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</w:tcPr>
          <w:p w:rsidR="006D0662" w:rsidP="006D0662" w:rsidRDefault="006D0662" w14:paraId="4CF50BA3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5A12C59"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</w:tcPr>
          <w:p w:rsidRPr="00D00C20" w:rsidR="006D0662" w:rsidP="006D0662" w:rsidRDefault="006D0662" w14:paraId="46198D00" w14:textId="77777777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 w:rsidRPr="00D00C20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Kids workout</w:t>
            </w:r>
          </w:p>
          <w:p w:rsidRPr="00D00C20" w:rsidR="006D0662" w:rsidP="006D0662" w:rsidRDefault="00D00C20" w14:paraId="34D80655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Id29">
              <w:r w:rsidRPr="00D00C20" w:rsidR="006D0662">
                <w:rPr>
                  <w:rStyle w:val="Internet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https://www.youtube.com/watch?v=pnKCGY9ZocA&amp;list=PLyCLoPd4VxBvPHOpzoEk5onAEbq40g2-k&amp;index=7</w:t>
              </w:r>
            </w:hyperlink>
            <w:r w:rsidRPr="00D00C20" w:rsidR="006D0662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</w:tbl>
    <w:p w:rsidR="000F55DB" w:rsidRDefault="000F55DB" w14:paraId="6BB9E253" w14:textId="77777777"/>
    <w:sectPr w:rsidR="000F55DB">
      <w:pgSz w:w="16838" w:h="11906" w:orient="landscape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5DB"/>
    <w:rsid w:val="0004436C"/>
    <w:rsid w:val="00061303"/>
    <w:rsid w:val="0006707D"/>
    <w:rsid w:val="00073FAB"/>
    <w:rsid w:val="00084C66"/>
    <w:rsid w:val="00093A56"/>
    <w:rsid w:val="000A21DD"/>
    <w:rsid w:val="000A6885"/>
    <w:rsid w:val="000C48D9"/>
    <w:rsid w:val="000C6AFA"/>
    <w:rsid w:val="000D0440"/>
    <w:rsid w:val="000D3D53"/>
    <w:rsid w:val="000E71C4"/>
    <w:rsid w:val="000F55DB"/>
    <w:rsid w:val="001106E8"/>
    <w:rsid w:val="00127C19"/>
    <w:rsid w:val="00164310"/>
    <w:rsid w:val="00174D86"/>
    <w:rsid w:val="001866F4"/>
    <w:rsid w:val="001A3FDE"/>
    <w:rsid w:val="001A6BFC"/>
    <w:rsid w:val="001B7955"/>
    <w:rsid w:val="001C5EAE"/>
    <w:rsid w:val="001C79C7"/>
    <w:rsid w:val="001F67B3"/>
    <w:rsid w:val="0020019E"/>
    <w:rsid w:val="00220861"/>
    <w:rsid w:val="002213A9"/>
    <w:rsid w:val="002219E2"/>
    <w:rsid w:val="00237DCF"/>
    <w:rsid w:val="00242AB3"/>
    <w:rsid w:val="00256A52"/>
    <w:rsid w:val="002A18CF"/>
    <w:rsid w:val="002C3E09"/>
    <w:rsid w:val="002E0DE8"/>
    <w:rsid w:val="002E71D2"/>
    <w:rsid w:val="002F78D4"/>
    <w:rsid w:val="00334307"/>
    <w:rsid w:val="00364DE9"/>
    <w:rsid w:val="00395A2D"/>
    <w:rsid w:val="003A41A8"/>
    <w:rsid w:val="003A5CB9"/>
    <w:rsid w:val="003B53D3"/>
    <w:rsid w:val="003B5ED4"/>
    <w:rsid w:val="003B7DAC"/>
    <w:rsid w:val="003D5A9F"/>
    <w:rsid w:val="003E2C4C"/>
    <w:rsid w:val="003E4ACC"/>
    <w:rsid w:val="003F759C"/>
    <w:rsid w:val="004111DA"/>
    <w:rsid w:val="00417CF8"/>
    <w:rsid w:val="00446233"/>
    <w:rsid w:val="00447099"/>
    <w:rsid w:val="00455910"/>
    <w:rsid w:val="0046586A"/>
    <w:rsid w:val="00474A2A"/>
    <w:rsid w:val="004B4620"/>
    <w:rsid w:val="004C577C"/>
    <w:rsid w:val="004D4EC1"/>
    <w:rsid w:val="004E64E6"/>
    <w:rsid w:val="004E79EE"/>
    <w:rsid w:val="004F0B32"/>
    <w:rsid w:val="005108F2"/>
    <w:rsid w:val="005557B5"/>
    <w:rsid w:val="00561E6F"/>
    <w:rsid w:val="00562726"/>
    <w:rsid w:val="00564FF6"/>
    <w:rsid w:val="00585679"/>
    <w:rsid w:val="005A35A6"/>
    <w:rsid w:val="005D5C4B"/>
    <w:rsid w:val="0060494B"/>
    <w:rsid w:val="00606BB1"/>
    <w:rsid w:val="00644A44"/>
    <w:rsid w:val="006906D3"/>
    <w:rsid w:val="006906DD"/>
    <w:rsid w:val="006940F8"/>
    <w:rsid w:val="00695154"/>
    <w:rsid w:val="006A69D4"/>
    <w:rsid w:val="006C229F"/>
    <w:rsid w:val="006C5D82"/>
    <w:rsid w:val="006D0662"/>
    <w:rsid w:val="006F40E0"/>
    <w:rsid w:val="0073434A"/>
    <w:rsid w:val="007465C9"/>
    <w:rsid w:val="00757459"/>
    <w:rsid w:val="00767FBE"/>
    <w:rsid w:val="007822BE"/>
    <w:rsid w:val="007B270A"/>
    <w:rsid w:val="007B331A"/>
    <w:rsid w:val="007C2F29"/>
    <w:rsid w:val="007D16DF"/>
    <w:rsid w:val="007D179A"/>
    <w:rsid w:val="007D3755"/>
    <w:rsid w:val="007F4044"/>
    <w:rsid w:val="00842F80"/>
    <w:rsid w:val="00847DD5"/>
    <w:rsid w:val="00872FE7"/>
    <w:rsid w:val="00877656"/>
    <w:rsid w:val="00884C68"/>
    <w:rsid w:val="008865F4"/>
    <w:rsid w:val="008B1827"/>
    <w:rsid w:val="008B5DD0"/>
    <w:rsid w:val="008C3612"/>
    <w:rsid w:val="008D0916"/>
    <w:rsid w:val="008E0DF1"/>
    <w:rsid w:val="008E2781"/>
    <w:rsid w:val="008E7CD7"/>
    <w:rsid w:val="008F3E5F"/>
    <w:rsid w:val="0091013C"/>
    <w:rsid w:val="00920BD3"/>
    <w:rsid w:val="009351D9"/>
    <w:rsid w:val="00944E08"/>
    <w:rsid w:val="00954F85"/>
    <w:rsid w:val="00955019"/>
    <w:rsid w:val="00955281"/>
    <w:rsid w:val="0098063B"/>
    <w:rsid w:val="00987843"/>
    <w:rsid w:val="009A7838"/>
    <w:rsid w:val="009B4805"/>
    <w:rsid w:val="009C2EB2"/>
    <w:rsid w:val="009D4BEC"/>
    <w:rsid w:val="00A017E5"/>
    <w:rsid w:val="00A02A85"/>
    <w:rsid w:val="00A12F5E"/>
    <w:rsid w:val="00A17B9A"/>
    <w:rsid w:val="00A41E83"/>
    <w:rsid w:val="00A51E70"/>
    <w:rsid w:val="00A675FD"/>
    <w:rsid w:val="00A81E3C"/>
    <w:rsid w:val="00A8676F"/>
    <w:rsid w:val="00A95DA6"/>
    <w:rsid w:val="00AA2831"/>
    <w:rsid w:val="00AB019F"/>
    <w:rsid w:val="00AB41DE"/>
    <w:rsid w:val="00AB7FDF"/>
    <w:rsid w:val="00AC5AC4"/>
    <w:rsid w:val="00AD682E"/>
    <w:rsid w:val="00AF06EE"/>
    <w:rsid w:val="00B0777F"/>
    <w:rsid w:val="00B149CE"/>
    <w:rsid w:val="00B25370"/>
    <w:rsid w:val="00B4481C"/>
    <w:rsid w:val="00B64940"/>
    <w:rsid w:val="00B70C37"/>
    <w:rsid w:val="00B716CD"/>
    <w:rsid w:val="00B77DF1"/>
    <w:rsid w:val="00B971F8"/>
    <w:rsid w:val="00BB1B0F"/>
    <w:rsid w:val="00BD1CF1"/>
    <w:rsid w:val="00C008A5"/>
    <w:rsid w:val="00C15A65"/>
    <w:rsid w:val="00C27564"/>
    <w:rsid w:val="00C279EF"/>
    <w:rsid w:val="00C35B1B"/>
    <w:rsid w:val="00C35C90"/>
    <w:rsid w:val="00C36D8C"/>
    <w:rsid w:val="00C42725"/>
    <w:rsid w:val="00C55120"/>
    <w:rsid w:val="00C675AC"/>
    <w:rsid w:val="00C67E4A"/>
    <w:rsid w:val="00C7302F"/>
    <w:rsid w:val="00C7362F"/>
    <w:rsid w:val="00CA27DC"/>
    <w:rsid w:val="00CA2FB3"/>
    <w:rsid w:val="00CD0A24"/>
    <w:rsid w:val="00CD2101"/>
    <w:rsid w:val="00CE7C02"/>
    <w:rsid w:val="00D00C20"/>
    <w:rsid w:val="00D300F0"/>
    <w:rsid w:val="00D33E9A"/>
    <w:rsid w:val="00D3626D"/>
    <w:rsid w:val="00D37DF9"/>
    <w:rsid w:val="00D423BF"/>
    <w:rsid w:val="00D45558"/>
    <w:rsid w:val="00D51332"/>
    <w:rsid w:val="00D666D9"/>
    <w:rsid w:val="00D67DB4"/>
    <w:rsid w:val="00D67E89"/>
    <w:rsid w:val="00D83DD9"/>
    <w:rsid w:val="00D90C3F"/>
    <w:rsid w:val="00D93DFA"/>
    <w:rsid w:val="00D95E74"/>
    <w:rsid w:val="00DA23BD"/>
    <w:rsid w:val="00DA6542"/>
    <w:rsid w:val="00DC456C"/>
    <w:rsid w:val="00DE0A93"/>
    <w:rsid w:val="00DE0E73"/>
    <w:rsid w:val="00DE3EC6"/>
    <w:rsid w:val="00DF5F90"/>
    <w:rsid w:val="00E00B17"/>
    <w:rsid w:val="00E17481"/>
    <w:rsid w:val="00E338F2"/>
    <w:rsid w:val="00E45CB3"/>
    <w:rsid w:val="00E542AF"/>
    <w:rsid w:val="00E54D14"/>
    <w:rsid w:val="00E744E3"/>
    <w:rsid w:val="00E867A9"/>
    <w:rsid w:val="00E96521"/>
    <w:rsid w:val="00EB7AED"/>
    <w:rsid w:val="00F119DC"/>
    <w:rsid w:val="00F133C1"/>
    <w:rsid w:val="00F225A5"/>
    <w:rsid w:val="00F33565"/>
    <w:rsid w:val="00F35BCE"/>
    <w:rsid w:val="00F36360"/>
    <w:rsid w:val="00F42DAE"/>
    <w:rsid w:val="00F7619B"/>
    <w:rsid w:val="00F84A30"/>
    <w:rsid w:val="00FA46AA"/>
    <w:rsid w:val="00FB5842"/>
    <w:rsid w:val="00FC4213"/>
    <w:rsid w:val="03A4C577"/>
    <w:rsid w:val="059A9308"/>
    <w:rsid w:val="0776CB36"/>
    <w:rsid w:val="0EE0D69B"/>
    <w:rsid w:val="1248B109"/>
    <w:rsid w:val="1411D427"/>
    <w:rsid w:val="1A2E17F0"/>
    <w:rsid w:val="1CEB403E"/>
    <w:rsid w:val="1EC219FD"/>
    <w:rsid w:val="2135F8FA"/>
    <w:rsid w:val="24A0B7D5"/>
    <w:rsid w:val="257930E2"/>
    <w:rsid w:val="27776D27"/>
    <w:rsid w:val="2B906A23"/>
    <w:rsid w:val="33789312"/>
    <w:rsid w:val="33A16038"/>
    <w:rsid w:val="33C3DE79"/>
    <w:rsid w:val="3477F0D0"/>
    <w:rsid w:val="35A12C59"/>
    <w:rsid w:val="36B033D4"/>
    <w:rsid w:val="384C0435"/>
    <w:rsid w:val="42A2F924"/>
    <w:rsid w:val="42AB5103"/>
    <w:rsid w:val="43DD9D2C"/>
    <w:rsid w:val="44ACB4CA"/>
    <w:rsid w:val="45796D8D"/>
    <w:rsid w:val="499ABBEA"/>
    <w:rsid w:val="5559AB2B"/>
    <w:rsid w:val="5939BE02"/>
    <w:rsid w:val="5CE3A85B"/>
    <w:rsid w:val="5E1B3942"/>
    <w:rsid w:val="611F84B5"/>
    <w:rsid w:val="664E15B6"/>
    <w:rsid w:val="691EDF7B"/>
    <w:rsid w:val="696CEA88"/>
    <w:rsid w:val="6A7F8441"/>
    <w:rsid w:val="73D50C3B"/>
    <w:rsid w:val="74DAF445"/>
    <w:rsid w:val="78D84E20"/>
    <w:rsid w:val="7B490C45"/>
    <w:rsid w:val="7CFDB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5AFC8"/>
  <w15:docId w15:val="{EFB91BF4-C011-495F-8089-C268FB9B9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ahoma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pPr>
      <w:keepNext/>
      <w:keepLines/>
      <w:spacing w:before="240"/>
      <w:outlineLvl w:val="0"/>
    </w:pPr>
    <w:rPr>
      <w:rFonts w:ascii="Calibri Light" w:hAnsi="Calibri Light" w:eastAsia="Calibri" w:cs="Tahoma"/>
      <w:color w:val="2F5496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keepLines/>
      <w:spacing w:before="40"/>
      <w:outlineLvl w:val="2"/>
    </w:pPr>
    <w:rPr>
      <w:rFonts w:ascii="Calibri Light" w:hAnsi="Calibri Light" w:eastAsia="Calibri" w:cs="Tahoma"/>
      <w:color w:val="1F3763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InternetLink" w:customStyle="1">
    <w:name w:val="Internet Link"/>
    <w:basedOn w:val="DefaultParagraphFont"/>
    <w:rPr>
      <w:color w:val="0563C1"/>
      <w:u w:val="single"/>
    </w:rPr>
  </w:style>
  <w:style w:type="character" w:styleId="UnresolvedMention1" w:customStyle="1">
    <w:name w:val="Unresolved Mention1"/>
    <w:basedOn w:val="DefaultParagraphFont"/>
    <w:qFormat/>
    <w:rPr>
      <w:color w:val="605E5C"/>
      <w:highlight w:val="lightGray"/>
    </w:rPr>
  </w:style>
  <w:style w:type="character" w:styleId="FollowedHyperlink">
    <w:name w:val="FollowedHyperlink"/>
    <w:basedOn w:val="DefaultParagraphFont"/>
    <w:qFormat/>
    <w:rPr>
      <w:color w:val="954F72"/>
      <w:u w:val="single"/>
    </w:rPr>
  </w:style>
  <w:style w:type="character" w:styleId="normaltextrun" w:customStyle="1">
    <w:name w:val="normaltextrun"/>
    <w:basedOn w:val="DefaultParagraphFont"/>
    <w:qFormat/>
  </w:style>
  <w:style w:type="character" w:styleId="eop" w:customStyle="1">
    <w:name w:val="eop"/>
    <w:basedOn w:val="DefaultParagraphFont"/>
    <w:qFormat/>
  </w:style>
  <w:style w:type="character" w:styleId="UnresolvedMention2" w:customStyle="1">
    <w:name w:val="Unresolved Mention2"/>
    <w:basedOn w:val="DefaultParagraphFont"/>
    <w:qFormat/>
    <w:rPr>
      <w:color w:val="605E5C"/>
      <w:highlight w:val="lightGray"/>
    </w:rPr>
  </w:style>
  <w:style w:type="character" w:styleId="Strong">
    <w:name w:val="Strong"/>
    <w:basedOn w:val="DefaultParagraphFont"/>
    <w:qFormat/>
    <w:rPr>
      <w:b/>
      <w:bCs/>
    </w:rPr>
  </w:style>
  <w:style w:type="character" w:styleId="Heading1Char" w:customStyle="1">
    <w:name w:val="Heading 1 Char"/>
    <w:basedOn w:val="DefaultParagraphFont"/>
    <w:qFormat/>
    <w:rPr>
      <w:rFonts w:ascii="Calibri Light" w:hAnsi="Calibri Light" w:eastAsia="Calibri" w:cs="Tahoma"/>
      <w:color w:val="2F5496"/>
      <w:sz w:val="32"/>
      <w:szCs w:val="32"/>
    </w:rPr>
  </w:style>
  <w:style w:type="character" w:styleId="Heading3Char" w:customStyle="1">
    <w:name w:val="Heading 3 Char"/>
    <w:basedOn w:val="DefaultParagraphFont"/>
    <w:qFormat/>
    <w:rPr>
      <w:rFonts w:ascii="Calibri Light" w:hAnsi="Calibri Light" w:eastAsia="Calibri" w:cs="Tahoma"/>
      <w:color w:val="1F3763"/>
      <w:sz w:val="24"/>
      <w:szCs w:val="24"/>
      <w:lang w:eastAsia="en-GB"/>
    </w:rPr>
  </w:style>
  <w:style w:type="character" w:styleId="UnresolvedMention3" w:customStyle="1">
    <w:name w:val="Unresolved Mention3"/>
    <w:basedOn w:val="DefaultParagraphFont"/>
    <w:qFormat/>
    <w:rPr>
      <w:color w:val="605E5C"/>
      <w:highlight w:val="lightGray"/>
    </w:rPr>
  </w:style>
  <w:style w:type="character" w:styleId="UnresolvedMention4" w:customStyle="1">
    <w:name w:val="Unresolved Mention4"/>
    <w:basedOn w:val="DefaultParagraphFont"/>
    <w:qFormat/>
    <w:rPr>
      <w:color w:val="605E5C"/>
      <w:highlight w:val="lightGray"/>
    </w:rPr>
  </w:style>
  <w:style w:type="character" w:styleId="UnresolvedMention5" w:customStyle="1">
    <w:name w:val="Unresolved Mention5"/>
    <w:basedOn w:val="DefaultParagraphFont"/>
    <w:qFormat/>
    <w:rPr>
      <w:color w:val="605E5C"/>
      <w:highlight w:val="lightGray"/>
    </w:rPr>
  </w:style>
  <w:style w:type="character" w:styleId="UnresolvedMention6" w:customStyle="1">
    <w:name w:val="Unresolved Mention6"/>
    <w:basedOn w:val="DefaultParagraphFont"/>
    <w:qFormat/>
    <w:rPr>
      <w:color w:val="605E5C"/>
      <w:highlight w:val="lightGray"/>
    </w:rPr>
  </w:style>
  <w:style w:type="character" w:styleId="UnresolvedMention7" w:customStyle="1">
    <w:name w:val="Unresolved Mention7"/>
    <w:basedOn w:val="DefaultParagraphFont"/>
    <w:qFormat/>
    <w:rPr>
      <w:color w:val="605E5C"/>
      <w:highlight w:val="lightGray"/>
    </w:rPr>
  </w:style>
  <w:style w:type="character" w:styleId="UnresolvedMention8" w:customStyle="1">
    <w:name w:val="Unresolved Mention8"/>
    <w:basedOn w:val="DefaultParagraphFont"/>
    <w:qFormat/>
    <w:rPr>
      <w:color w:val="605E5C"/>
      <w:highlight w:val="lightGray"/>
    </w:rPr>
  </w:style>
  <w:style w:type="character" w:styleId="UnresolvedMention9" w:customStyle="1">
    <w:name w:val="Unresolved Mention9"/>
    <w:basedOn w:val="DefaultParagraphFont"/>
    <w:qFormat/>
    <w:rPr>
      <w:color w:val="605E5C"/>
      <w:highlight w:val="lightGray"/>
    </w:rPr>
  </w:style>
  <w:style w:type="character" w:styleId="UnresolvedMention10" w:customStyle="1">
    <w:name w:val="Unresolved Mention10"/>
    <w:basedOn w:val="DefaultParagraphFont"/>
    <w:qFormat/>
    <w:rPr>
      <w:color w:val="605E5C"/>
      <w:highlight w:val="lightGray"/>
    </w:rPr>
  </w:style>
  <w:style w:type="character" w:styleId="UnresolvedMention11" w:customStyle="1">
    <w:name w:val="Unresolved Mention11"/>
    <w:basedOn w:val="DefaultParagraphFont"/>
    <w:qFormat/>
    <w:rPr>
      <w:color w:val="605E5C"/>
      <w:highlight w:val="lightGray"/>
    </w:rPr>
  </w:style>
  <w:style w:type="character" w:styleId="UnresolvedMention12" w:customStyle="1">
    <w:name w:val="Unresolved Mention12"/>
    <w:basedOn w:val="DefaultParagraphFont"/>
    <w:qFormat/>
    <w:rPr>
      <w:color w:val="605E5C"/>
      <w:highlight w:val="lightGray"/>
    </w:rPr>
  </w:style>
  <w:style w:type="character" w:styleId="UnresolvedMention13" w:customStyle="1">
    <w:name w:val="Unresolved Mention13"/>
    <w:basedOn w:val="DefaultParagraphFont"/>
    <w:qFormat/>
    <w:rPr>
      <w:color w:val="605E5C"/>
      <w:highlight w:val="lightGray"/>
    </w:rPr>
  </w:style>
  <w:style w:type="character" w:styleId="UnresolvedMention14" w:customStyle="1">
    <w:name w:val="Unresolved Mention14"/>
    <w:basedOn w:val="DefaultParagraphFont"/>
    <w:qFormat/>
    <w:rPr>
      <w:color w:val="605E5C"/>
      <w:highlight w:val="lightGray"/>
    </w:rPr>
  </w:style>
  <w:style w:type="character" w:styleId="ListLabel1" w:customStyle="1">
    <w:name w:val="ListLabel 1"/>
    <w:qFormat/>
    <w:rPr>
      <w:rFonts w:ascii="Trebuchet MS" w:hAnsi="Trebuchet MS" w:cs="Segoe UI"/>
      <w:b/>
      <w:bCs/>
      <w:lang w:val="en-GB"/>
    </w:rPr>
  </w:style>
  <w:style w:type="character" w:styleId="ListLabel2" w:customStyle="1">
    <w:name w:val="ListLabel 2"/>
    <w:qFormat/>
    <w:rPr>
      <w:rFonts w:ascii="Trebuchet MS" w:hAnsi="Trebuchet MS"/>
      <w:sz w:val="20"/>
      <w:szCs w:val="20"/>
    </w:rPr>
  </w:style>
  <w:style w:type="character" w:styleId="ListLabel3" w:customStyle="1">
    <w:name w:val="ListLabel 3"/>
    <w:qFormat/>
    <w:rPr>
      <w:rFonts w:ascii="Trebuchet MS" w:hAnsi="Trebuchet MS" w:eastAsia="Trebuchet MS" w:cs="Trebuchet MS"/>
      <w:sz w:val="20"/>
      <w:szCs w:val="20"/>
    </w:rPr>
  </w:style>
  <w:style w:type="paragraph" w:styleId="Heading" w:customStyle="1">
    <w:name w:val="Heading"/>
    <w:basedOn w:val="Normal"/>
    <w:next w:val="BodyText"/>
    <w:qFormat/>
    <w:pPr>
      <w:keepNext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" w:customStyle="1">
    <w:name w:val="Index"/>
    <w:basedOn w:val="Normal"/>
    <w:qFormat/>
    <w:pPr>
      <w:suppressLineNumbers/>
    </w:pPr>
    <w:rPr>
      <w:rFonts w:cs="Lucida Sans"/>
    </w:rPr>
  </w:style>
  <w:style w:type="paragraph" w:styleId="paragraph" w:customStyle="1">
    <w:name w:val="paragraph"/>
    <w:basedOn w:val="Normal"/>
    <w:qFormat/>
    <w:pPr>
      <w:spacing w:before="280" w:after="280"/>
    </w:pPr>
    <w:rPr>
      <w:lang w:val="en-US" w:eastAsia="en-US"/>
    </w:rPr>
  </w:style>
  <w:style w:type="paragraph" w:styleId="TableContents" w:customStyle="1">
    <w:name w:val="Table Contents"/>
    <w:basedOn w:val="Normal"/>
    <w:qFormat/>
    <w:pPr>
      <w:suppressLineNumbers/>
    </w:pPr>
  </w:style>
  <w:style w:type="character" w:styleId="Hyperlink">
    <w:name w:val="Hyperlink"/>
    <w:basedOn w:val="DefaultParagraphFont"/>
    <w:uiPriority w:val="99"/>
    <w:unhideWhenUsed/>
    <w:rsid w:val="003B5ED4"/>
    <w:rPr>
      <w:color w:val="0563C1" w:themeColor="hyperlink"/>
      <w:u w:val="single"/>
    </w:rPr>
  </w:style>
  <w:style w:type="character" w:styleId="UnresolvedMention15" w:customStyle="1">
    <w:name w:val="Unresolved Mention15"/>
    <w:basedOn w:val="DefaultParagraphFont"/>
    <w:uiPriority w:val="99"/>
    <w:semiHidden/>
    <w:unhideWhenUsed/>
    <w:rsid w:val="00A02A85"/>
    <w:rPr>
      <w:color w:val="605E5C"/>
      <w:shd w:val="clear" w:color="auto" w:fill="E1DFDD"/>
    </w:rPr>
  </w:style>
  <w:style w:type="character" w:styleId="UnresolvedMention16" w:customStyle="1">
    <w:name w:val="Unresolved Mention16"/>
    <w:basedOn w:val="DefaultParagraphFont"/>
    <w:uiPriority w:val="99"/>
    <w:semiHidden/>
    <w:unhideWhenUsed/>
    <w:rsid w:val="00FA46AA"/>
    <w:rPr>
      <w:color w:val="605E5C"/>
      <w:shd w:val="clear" w:color="auto" w:fill="E1DFDD"/>
    </w:rPr>
  </w:style>
  <w:style w:type="character" w:styleId="UnresolvedMention17" w:customStyle="1">
    <w:name w:val="Unresolved Mention17"/>
    <w:basedOn w:val="DefaultParagraphFont"/>
    <w:uiPriority w:val="99"/>
    <w:semiHidden/>
    <w:unhideWhenUsed/>
    <w:rsid w:val="002E71D2"/>
    <w:rPr>
      <w:color w:val="605E5C"/>
      <w:shd w:val="clear" w:color="auto" w:fill="E1DFDD"/>
    </w:rPr>
  </w:style>
  <w:style w:type="character" w:styleId="UnresolvedMention18" w:customStyle="1">
    <w:name w:val="Unresolved Mention18"/>
    <w:basedOn w:val="DefaultParagraphFont"/>
    <w:uiPriority w:val="99"/>
    <w:semiHidden/>
    <w:unhideWhenUsed/>
    <w:rsid w:val="00F133C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C6A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remotelearning5q@cantcros.bham.sch.uk" TargetMode="External" Id="rId8" /><Relationship Type="http://schemas.openxmlformats.org/officeDocument/2006/relationships/hyperlink" Target="https://www.youtube.com/watch?v=tSi2ix1i180" TargetMode="External" Id="rId13" /><Relationship Type="http://schemas.openxmlformats.org/officeDocument/2006/relationships/hyperlink" Target="https://classroom.thenational.academy/lessons/to-explore-word-class-65k6ar" TargetMode="External" Id="rId18" /><Relationship Type="http://schemas.openxmlformats.org/officeDocument/2006/relationships/hyperlink" Target="https://classroom.thenational.academy/lessons/to-develop-a-rich-understanding-of-words-associated-with-chaos-and-confusion-60w3je" TargetMode="External" Id="rId26" /><Relationship Type="http://schemas.openxmlformats.org/officeDocument/2006/relationships/customXml" Target="../customXml/item3.xml" Id="rId3" /><Relationship Type="http://schemas.openxmlformats.org/officeDocument/2006/relationships/hyperlink" Target="https://www.youtube.com/watch?v=Td6zFtZPkJ4" TargetMode="External" Id="rId21" /><Relationship Type="http://schemas.openxmlformats.org/officeDocument/2006/relationships/image" Target="media/image1.png" Id="rId7" /><Relationship Type="http://schemas.openxmlformats.org/officeDocument/2006/relationships/hyperlink" Target="https://classroom.thenational.academy/lessons/experiment-with-fine-line-drawing-and-pattern-to-create-20-cake-ideas-ctk3cc" TargetMode="External" Id="rId12" /><Relationship Type="http://schemas.openxmlformats.org/officeDocument/2006/relationships/hyperlink" Target="https://www.youtube.com/watch?v=tSi2ix1i180" TargetMode="External" Id="rId17" /><Relationship Type="http://schemas.openxmlformats.org/officeDocument/2006/relationships/hyperlink" Target="https://www.youtube.com/watch?v=QphRMalB_LM" TargetMode="External" Id="rId25" /><Relationship Type="http://schemas.openxmlformats.org/officeDocument/2006/relationships/customXml" Target="../customXml/item2.xml" Id="rId2" /><Relationship Type="http://schemas.openxmlformats.org/officeDocument/2006/relationships/hyperlink" Target="https://classroom.thenational.academy/lessons/what-are-some-of-the-other-important-holy-texts-of-hinduism-75k66e" TargetMode="External" Id="rId16" /><Relationship Type="http://schemas.openxmlformats.org/officeDocument/2006/relationships/hyperlink" Target="https://classroom.thenational.academy/lessons/pulse-and-rhythm-ghanaian-rock-game-cngkac" TargetMode="External" Id="rId20" /><Relationship Type="http://schemas.openxmlformats.org/officeDocument/2006/relationships/hyperlink" Target="https://www.youtube.com/watch?v=pnKCGY9ZocA&amp;list=PLyCLoPd4VxBvPHOpzoEk5onAEbq40g2-k&amp;index=7" TargetMode="External" Id="rId29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https://classroom.thenational.academy/lessons/calculating-angles-on-a-line-or-around-a-point-69h66t" TargetMode="External" Id="rId11" /><Relationship Type="http://schemas.openxmlformats.org/officeDocument/2006/relationships/hyperlink" Target="https://classroom.thenational.academy/lessons/are-the-life-cycles-of-mammals-all-the-same-c4u3gr" TargetMode="External" Id="rId24" /><Relationship Type="http://schemas.openxmlformats.org/officeDocument/2006/relationships/settings" Target="settings.xml" Id="rId5" /><Relationship Type="http://schemas.openxmlformats.org/officeDocument/2006/relationships/hyperlink" Target="https://classroom.thenational.academy/lessons/calculating-angles-within-a-shape-1-65h3ar" TargetMode="External" Id="rId15" /><Relationship Type="http://schemas.openxmlformats.org/officeDocument/2006/relationships/hyperlink" Target="https://classroom.thenational.academy/lessons/calculating-angles-within-a-shape-3-c5h3jr" TargetMode="External" Id="rId23" /><Relationship Type="http://schemas.openxmlformats.org/officeDocument/2006/relationships/hyperlink" Target="https://classroom.thenational.academy/lessons/king-of-the-road-6mu36t" TargetMode="External" Id="rId28" /><Relationship Type="http://schemas.openxmlformats.org/officeDocument/2006/relationships/hyperlink" Target="https://classroom.thenational.academy/lessons/to-analyse-the-features-of-a-newspaper-report-chj6cc" TargetMode="External" Id="rId10" /><Relationship Type="http://schemas.openxmlformats.org/officeDocument/2006/relationships/hyperlink" Target="https://classroom.thenational.academy/lessons/calculating-angles-within-a-shape-part-2-60u3jr" TargetMode="External" Id="rId19" /><Relationship Type="http://schemas.openxmlformats.org/officeDocument/2006/relationships/theme" Target="theme/theme1.xml" Id="rId31" /><Relationship Type="http://schemas.openxmlformats.org/officeDocument/2006/relationships/styles" Target="styles.xml" Id="rId4" /><Relationship Type="http://schemas.openxmlformats.org/officeDocument/2006/relationships/hyperlink" Target="mailto:remotelearning5h@cantcros.bham.sch.uk" TargetMode="External" Id="rId9" /><Relationship Type="http://schemas.openxmlformats.org/officeDocument/2006/relationships/hyperlink" Target="https://classroom.thenational.academy/lessons/to-investigate-letter-strings-ough-ear-ou-au-ice-c8u34d" TargetMode="External" Id="rId14" /><Relationship Type="http://schemas.openxmlformats.org/officeDocument/2006/relationships/hyperlink" Target="https://classroom.thenational.academy/lessons/to-gather-evidence-for-a-newspaper-report-6mvk6d" TargetMode="External" Id="rId22" /><Relationship Type="http://schemas.openxmlformats.org/officeDocument/2006/relationships/hyperlink" Target="https://classroom.thenational.academy/lessons/revision-and-angle-fluency-facts-6nhk6d" TargetMode="External" Id="rId27" /><Relationship Type="http://schemas.openxmlformats.org/officeDocument/2006/relationships/fontTable" Target="fontTable.xml" Id="rId3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F2FBDBC3EBD43A094D5199352C40C" ma:contentTypeVersion="13" ma:contentTypeDescription="Create a new document." ma:contentTypeScope="" ma:versionID="bfb39bb3555bcf929b49598330744208">
  <xsd:schema xmlns:xsd="http://www.w3.org/2001/XMLSchema" xmlns:xs="http://www.w3.org/2001/XMLSchema" xmlns:p="http://schemas.microsoft.com/office/2006/metadata/properties" xmlns:ns2="09d2381b-23e6-4274-9d97-111ee31f0d86" xmlns:ns3="8811066f-bf8a-4c32-8868-a0eae49a18fa" targetNamespace="http://schemas.microsoft.com/office/2006/metadata/properties" ma:root="true" ma:fieldsID="0a86f6ee7f537752cbf406ab1b7c99e3" ns2:_="" ns3:_="">
    <xsd:import namespace="09d2381b-23e6-4274-9d97-111ee31f0d86"/>
    <xsd:import namespace="8811066f-bf8a-4c32-8868-a0eae49a18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2381b-23e6-4274-9d97-111ee31f0d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066f-bf8a-4c32-8868-a0eae49a1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1F8B51-7D00-4FD9-8337-E00F6D900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d2381b-23e6-4274-9d97-111ee31f0d86"/>
    <ds:schemaRef ds:uri="8811066f-bf8a-4c32-8868-a0eae49a1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4C8ED4-5459-4B7E-A76E-55C30D07E4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CAC22B-F0C7-42FA-897F-232CBA91D3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Hannah Joiner</dc:creator>
  <dc:description/>
  <lastModifiedBy>Miss S AHMED (cantcros)</lastModifiedBy>
  <revision>3</revision>
  <dcterms:created xsi:type="dcterms:W3CDTF">2022-06-05T17:54:00.0000000Z</dcterms:created>
  <dcterms:modified xsi:type="dcterms:W3CDTF">2022-06-11T10:38:52.0436256Z</dcterms:modified>
  <dc:language>en-GB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0x01010044EF2FBDBC3EBD43A094D5199352C40C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