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3B7E37" w:rsidP="185FC59E" w:rsidRDefault="003B7E37" w14:paraId="05B800A2" w14:textId="4ADAEC72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9264" behindDoc="0" locked="0" layoutInCell="1" allowOverlap="1" wp14:anchorId="4F59B956" wp14:editId="4027FDB2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85FC59E" w:rsidR="003B7E37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185FC59E" w:rsidR="003B7E37">
        <w:rPr>
          <w:rFonts w:ascii="Trebuchet MS" w:hAnsi="Trebuchet MS" w:cs="" w:cstheme="minorBidi"/>
          <w:b w:val="1"/>
          <w:bCs w:val="1"/>
        </w:rPr>
        <w:t xml:space="preserve">                Year:  4            Week beginning:</w:t>
      </w:r>
      <w:r w:rsidRPr="00CA7BE4" w:rsidR="003B7E37">
        <w:rPr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 </w:t>
      </w:r>
      <w:r w:rsidR="00A52733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28</w:t>
      </w:r>
      <w:r w:rsidR="00160E33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.02</w:t>
      </w:r>
      <w:r w:rsidR="00D16818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>.</w:t>
      </w:r>
      <w:r w:rsidR="00260836">
        <w:rPr>
          <w:rStyle w:val="normaltextrun"/>
          <w:rFonts w:ascii="Trebuchet MS" w:hAnsi="Trebuchet MS"/>
          <w:b w:val="1"/>
          <w:bCs w:val="1"/>
          <w:color w:val="000000"/>
          <w:bdr w:val="none" w:color="auto" w:sz="0" w:space="0" w:frame="1"/>
        </w:rPr>
        <w:t xml:space="preserve">22 </w:t>
      </w:r>
    </w:p>
    <w:p w:rsidR="003B7E37" w:rsidP="003B7E37" w:rsidRDefault="003B7E37" w14:paraId="672A6659" w14:textId="77777777">
      <w:pPr>
        <w:rPr>
          <w:rFonts w:ascii="Trebuchet MS" w:hAnsi="Trebuchet MS" w:cstheme="minorBidi"/>
          <w:b/>
          <w:bCs/>
        </w:rPr>
      </w:pPr>
    </w:p>
    <w:p w:rsidR="003B7E37" w:rsidP="00A3449B" w:rsidRDefault="003B7E37" w14:paraId="193F1232" w14:textId="1D9921BC">
      <w:pPr>
        <w:pStyle w:val="paragraph"/>
        <w:tabs>
          <w:tab w:val="center" w:pos="7699"/>
        </w:tabs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  <w:r w:rsidR="00A3449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ab/>
      </w:r>
    </w:p>
    <w:p w:rsidR="003B7E37" w:rsidP="003B7E37" w:rsidRDefault="00945046" w14:paraId="0F5742B6" w14:textId="6F353323">
      <w:pPr>
        <w:textAlignment w:val="baseline"/>
        <w:rPr>
          <w:rFonts w:ascii="Trebuchet MS" w:hAnsi="Trebuchet MS" w:cs="Segoe UI"/>
          <w:b/>
          <w:bCs/>
          <w:color w:val="0070C0"/>
          <w:sz w:val="32"/>
          <w:szCs w:val="32"/>
        </w:rPr>
      </w:pPr>
      <w:hyperlink w:history="1" r:id="rId8">
        <w:r w:rsidRPr="00EC1067" w:rsidR="00260836">
          <w:rPr>
            <w:rStyle w:val="Hyperlink"/>
            <w:rFonts w:ascii="Trebuchet MS" w:hAnsi="Trebuchet MS" w:cs="Segoe UI"/>
            <w:b/>
            <w:bCs/>
            <w:sz w:val="32"/>
            <w:szCs w:val="32"/>
          </w:rPr>
          <w:t>remotelearning4S@cantcros.bham.sch.uk</w:t>
        </w:r>
      </w:hyperlink>
      <w:r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</w:p>
    <w:p w:rsidRPr="00CA7BE4" w:rsidR="003B7E37" w:rsidP="003B7E37" w:rsidRDefault="00945046" w14:paraId="621CB111" w14:textId="77777777">
      <w:pPr>
        <w:textAlignment w:val="baseline"/>
        <w:rPr>
          <w:rFonts w:ascii="Segoe UI" w:hAnsi="Segoe UI" w:cs="Segoe UI"/>
          <w:sz w:val="18"/>
          <w:szCs w:val="18"/>
        </w:rPr>
      </w:pPr>
      <w:hyperlink w:tgtFrame="_blank" w:history="1" r:id="rId9">
        <w:r w:rsidRPr="00CA7BE4" w:rsidR="003B7E37">
          <w:rPr>
            <w:rFonts w:ascii="Trebuchet MS" w:hAnsi="Trebuchet MS" w:cs="Segoe UI"/>
            <w:b/>
            <w:bCs/>
            <w:color w:val="0070C0"/>
            <w:sz w:val="32"/>
            <w:szCs w:val="32"/>
            <w:u w:val="single"/>
          </w:rPr>
          <w:t>remotelearning4V@cantcros.bham.sch.uk</w:t>
        </w:r>
      </w:hyperlink>
      <w:r w:rsidRPr="00CA7BE4" w:rsidR="003B7E37">
        <w:rPr>
          <w:rFonts w:ascii="Trebuchet MS" w:hAnsi="Trebuchet MS" w:cs="Segoe UI"/>
          <w:b/>
          <w:bCs/>
          <w:color w:val="0070C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b/>
          <w:bCs/>
          <w:color w:val="000000"/>
          <w:sz w:val="32"/>
          <w:szCs w:val="32"/>
        </w:rPr>
        <w:t> </w:t>
      </w:r>
      <w:r w:rsidRPr="00CA7BE4" w:rsidR="003B7E37">
        <w:rPr>
          <w:rFonts w:ascii="Trebuchet MS" w:hAnsi="Trebuchet MS" w:cs="Segoe UI"/>
          <w:color w:val="000000"/>
          <w:sz w:val="32"/>
          <w:szCs w:val="32"/>
        </w:rPr>
        <w:t> </w:t>
      </w:r>
    </w:p>
    <w:p w:rsidR="003B7E37" w:rsidP="003B7E37" w:rsidRDefault="003B7E37" w14:paraId="0A37501D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3B7E37" w:rsidTr="72EE6D5B" w14:paraId="01A60573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758D681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:rsidRPr="00182015" w:rsidR="003B7E37" w:rsidP="0087485D" w:rsidRDefault="003B7E37" w14:paraId="7B6A15B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:rsidRPr="00182015" w:rsidR="003B7E37" w:rsidP="0087485D" w:rsidRDefault="003B7E37" w14:paraId="5DAB6C7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3B7E37" w:rsidTr="72EE6D5B" w14:paraId="7B67B7A4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02EB378F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bookmarkStart w:name="_GoBack" w:colFirst="2" w:colLast="2" w:id="0"/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10A6432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A05A80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945046" w:rsidR="006070AA" w:rsidP="006070AA" w:rsidRDefault="00945046" w14:paraId="2D519B19" w14:textId="0A26A951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  <w:hyperlink w:history="1" r:id="rId10"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To develop initial responses (</w:t>
              </w:r>
              <w:proofErr w:type="spellStart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  <w:p w:rsidRPr="00945046" w:rsidR="00C81300" w:rsidP="008F35F5" w:rsidRDefault="00C81300" w14:paraId="597C8F4B" w14:textId="7B56DCEC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Pr="00182015" w:rsidR="003B7E37" w:rsidTr="72EE6D5B" w14:paraId="3837FE37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5A39BBE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4640BA2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945046" w:rsidR="006070AA" w:rsidP="001806DC" w:rsidRDefault="001806DC" w14:paraId="43B5E856" w14:textId="77777777">
            <w:pPr>
              <w:rPr>
                <w:rFonts w:ascii="Trebuchet MS" w:hAnsi="Trebuchet MS"/>
                <w:sz w:val="22"/>
                <w:szCs w:val="22"/>
              </w:rPr>
            </w:pPr>
            <w:r w:rsidRPr="00945046">
              <w:rPr>
                <w:rFonts w:ascii="Trebuchet MS" w:hAnsi="Trebuchet MS"/>
                <w:sz w:val="22"/>
                <w:szCs w:val="22"/>
              </w:rPr>
              <w:t>Time</w:t>
            </w:r>
          </w:p>
          <w:p w:rsidRPr="00945046" w:rsidR="001806DC" w:rsidP="001806DC" w:rsidRDefault="00945046" w14:paraId="00AB2718" w14:textId="00B9680E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1">
              <w:r w:rsidRPr="00945046" w:rsidR="001806DC">
                <w:rPr>
                  <w:rStyle w:val="Hyperlink"/>
                  <w:rFonts w:ascii="Trebuchet MS" w:hAnsi="Trebuchet MS"/>
                  <w:sz w:val="22"/>
                  <w:szCs w:val="22"/>
                </w:rPr>
                <w:t>Understanding that clocks have more than one scale (</w:t>
              </w:r>
              <w:proofErr w:type="spellStart"/>
              <w:r w:rsidRPr="00945046" w:rsidR="001806DC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1806DC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69B0D4D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1C8F39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18748BF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0619BF" w:rsidP="0087485D" w:rsidRDefault="006C206F" w14:paraId="3E00A5C3" w14:textId="592352F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SMSC</w:t>
            </w:r>
          </w:p>
        </w:tc>
        <w:tc>
          <w:tcPr>
            <w:tcW w:w="12357" w:type="dxa"/>
            <w:shd w:val="clear" w:color="auto" w:fill="CCECFF"/>
          </w:tcPr>
          <w:p w:rsidRPr="00945046" w:rsidR="0061110D" w:rsidP="006070AA" w:rsidRDefault="00945046" w14:paraId="23701B34" w14:textId="6307889A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2">
              <w:r w:rsidRPr="00945046" w:rsid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Be better and do more (</w:t>
              </w:r>
              <w:proofErr w:type="spellStart"/>
              <w:r w:rsidRPr="00945046" w:rsid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7CEB40D3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72A3D3E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70E85F6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945046" w:rsidR="00F239D7" w:rsidP="00945046" w:rsidRDefault="00945046" w14:paraId="47521EEB" w14:textId="6678B0B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3"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Movement scavenger hunt (</w:t>
              </w:r>
              <w:proofErr w:type="spellStart"/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2B2DD0D9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16AE5C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4136615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945046" w:rsidR="003B7E37" w:rsidP="0087485D" w:rsidRDefault="003B7E37" w14:paraId="0D0B940D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72EE6D5B" w14:paraId="75D543A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0E27B00A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0BA5B3FD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0061E4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945046" w:rsidR="006070AA" w:rsidP="006070AA" w:rsidRDefault="00945046" w14:paraId="61750B8F" w14:textId="76B5A958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  <w:hyperlink w:history="1" r:id="rId14"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To explore complex sentences (</w:t>
              </w:r>
              <w:proofErr w:type="spellStart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  <w:p w:rsidRPr="00945046" w:rsidR="008F35F5" w:rsidP="008F35F5" w:rsidRDefault="008F35F5" w14:paraId="60EB3D7F" w14:textId="47BBCB2A">
            <w:pPr>
              <w:textAlignment w:val="baseline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Pr="00182015" w:rsidR="003B7E37" w:rsidTr="72EE6D5B" w14:paraId="41CAB6D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4EAFD9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5A9A5B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945046" w:rsidR="00EB48F7" w:rsidP="001806DC" w:rsidRDefault="00945046" w14:paraId="29D9BE32" w14:textId="79CD612C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sz w:val="22"/>
                <w:szCs w:val="22"/>
              </w:rPr>
            </w:pPr>
            <w:hyperlink w:history="1" r:id="rId15">
              <w:r w:rsidRPr="00945046" w:rsidR="001806DC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Reading analogue time to the nearest minute (</w:t>
              </w:r>
              <w:proofErr w:type="spellStart"/>
              <w:r w:rsidRPr="00945046" w:rsidR="001806DC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thenational.academy</w:t>
              </w:r>
              <w:proofErr w:type="spellEnd"/>
              <w:r w:rsidRPr="00945046" w:rsidR="001806DC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0B72EC57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4B94D5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0B538D5C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F239D7" w14:paraId="343C2EE2" w14:textId="1DA32AF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History </w:t>
            </w:r>
          </w:p>
        </w:tc>
        <w:tc>
          <w:tcPr>
            <w:tcW w:w="12357" w:type="dxa"/>
            <w:shd w:val="clear" w:color="auto" w:fill="CCECFF"/>
          </w:tcPr>
          <w:p w:rsidRPr="00945046" w:rsidR="0061110D" w:rsidP="00E70BD3" w:rsidRDefault="00945046" w14:paraId="125C29D7" w14:textId="63190B79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16"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Why do we know so much about Ancient Greece? (</w:t>
              </w:r>
              <w:proofErr w:type="spellStart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16EFB68F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3DEEC66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F239D7" w14:paraId="6F8BB2DE" w14:textId="7CDEBC7C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ICT</w:t>
            </w:r>
          </w:p>
        </w:tc>
        <w:tc>
          <w:tcPr>
            <w:tcW w:w="12357" w:type="dxa"/>
            <w:shd w:val="clear" w:color="auto" w:fill="CCECFF"/>
          </w:tcPr>
          <w:p w:rsidRPr="00945046" w:rsidR="00BC7B96" w:rsidP="006070AA" w:rsidRDefault="00945046" w14:paraId="6E80838A" w14:textId="0FFD31E9">
            <w:pPr>
              <w:rPr>
                <w:rFonts w:ascii="Trebuchet MS" w:hAnsi="Trebuchet MS"/>
                <w:sz w:val="22"/>
                <w:szCs w:val="22"/>
              </w:rPr>
            </w:pPr>
            <w:hyperlink w:history="1" r:id="rId17">
              <w:r w:rsidRPr="00945046" w:rsid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Systems (</w:t>
              </w:r>
              <w:proofErr w:type="spellStart"/>
              <w:r w:rsidRPr="00945046" w:rsid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6070AA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4B94D117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6B5536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3B39E739" w14:paraId="3656B9AB" w14:textId="71AFFC91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72EE6D5B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945046" w:rsidR="003B7E37" w:rsidP="0087485D" w:rsidRDefault="003B7E37" w14:paraId="45FB0818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72EE6D5B" w14:paraId="7CF8524E" w14:textId="77777777">
        <w:trPr>
          <w:trHeight w:val="465"/>
        </w:trPr>
        <w:tc>
          <w:tcPr>
            <w:tcW w:w="1032" w:type="dxa"/>
            <w:vMerge/>
          </w:tcPr>
          <w:p w:rsidRPr="00182015" w:rsidR="003B7E37" w:rsidP="0087485D" w:rsidRDefault="003B7E37" w14:paraId="049F31C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21C56A7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5312826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945046" w:rsidR="007441B9" w:rsidP="00E70BD3" w:rsidRDefault="00945046" w14:paraId="4A9C6DBD" w14:textId="6B6D354D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history="1" r:id="rId18"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To describe two contrasting settings and characters (</w:t>
              </w:r>
              <w:proofErr w:type="spellStart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49B7DC05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62486C0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05B3659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945046" w:rsidR="00EB48F7" w:rsidP="001806DC" w:rsidRDefault="00945046" w14:paraId="548AECDA" w14:textId="618D96C7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 w:cstheme="minorHAnsi"/>
                <w:b w:val="0"/>
                <w:color w:val="4B3241"/>
                <w:sz w:val="22"/>
                <w:szCs w:val="22"/>
              </w:rPr>
            </w:pPr>
            <w:hyperlink w:history="1" r:id="rId19">
              <w:r w:rsidRPr="00945046" w:rsidR="001806DC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Telling the time to am and pm (</w:t>
              </w:r>
              <w:proofErr w:type="spellStart"/>
              <w:r w:rsidRPr="00945046" w:rsidR="001806DC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thenational.academy</w:t>
              </w:r>
              <w:proofErr w:type="spellEnd"/>
              <w:r w:rsidRPr="00945046" w:rsidR="001806DC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)</w:t>
              </w:r>
            </w:hyperlink>
            <w:r w:rsidRPr="00945046" w:rsidR="001806DC">
              <w:rPr>
                <w:rFonts w:ascii="Trebuchet MS" w:hAnsi="Trebuchet MS" w:cstheme="minorHAnsi"/>
                <w:b w:val="0"/>
                <w:color w:val="4B3241"/>
                <w:sz w:val="22"/>
                <w:szCs w:val="22"/>
              </w:rPr>
              <w:t xml:space="preserve"> </w:t>
            </w:r>
          </w:p>
        </w:tc>
      </w:tr>
      <w:tr w:rsidRPr="00182015" w:rsidR="003B7E37" w:rsidTr="72EE6D5B" w14:paraId="4658A758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101652C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267B8F57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5B3CB3" w14:paraId="6FFD8311" w14:textId="09765F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Science</w:t>
            </w:r>
            <w:r w:rsidR="00121AB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12357" w:type="dxa"/>
            <w:shd w:val="clear" w:color="auto" w:fill="CCECFF"/>
          </w:tcPr>
          <w:p w:rsidRPr="00945046" w:rsidR="00BD1794" w:rsidP="00A52733" w:rsidRDefault="00A52733" w14:paraId="5BE6CB53" w14:textId="5B430AAA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0"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What is sound? (</w:t>
              </w:r>
              <w:proofErr w:type="spellStart"/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3CF90C09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4B99056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03FCC17A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945046" w:rsidR="00D053DB" w:rsidP="00945046" w:rsidRDefault="00945046" w14:paraId="50C7A008" w14:textId="01F67669">
            <w:pPr>
              <w:rPr>
                <w:rFonts w:ascii="Trebuchet MS" w:hAnsi="Trebuchet MS"/>
                <w:sz w:val="22"/>
                <w:szCs w:val="22"/>
              </w:rPr>
            </w:pPr>
            <w:hyperlink w:history="1" r:id="rId21"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Pillowcase challenge (</w:t>
              </w:r>
              <w:proofErr w:type="spellStart"/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7EF9FF37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3B7E37" w:rsidP="0087485D" w:rsidRDefault="003B7E37" w14:paraId="56A6934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112F2621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945046" w:rsidR="003B7E37" w:rsidP="0087485D" w:rsidRDefault="003B7E37" w14:paraId="1299C43A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72EE6D5B" w14:paraId="6E303249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4DDBEF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09686660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3B7E37" w:rsidP="0087485D" w:rsidRDefault="003B7E37" w14:paraId="3461D779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945046" w:rsidR="008F35F5" w:rsidP="00E70BD3" w:rsidRDefault="00945046" w14:paraId="7818DC02" w14:textId="1C446E32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history="1" r:id="rId22"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To write the opening of a narrative (</w:t>
              </w:r>
              <w:proofErr w:type="spellStart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14EE5B68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3CF2D8B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0DC19CE8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945046" w:rsidR="00D053DB" w:rsidP="001806DC" w:rsidRDefault="00945046" w14:paraId="68D7A9E7" w14:textId="2BC6648B">
            <w:pPr>
              <w:pStyle w:val="Heading1"/>
              <w:shd w:val="clear" w:color="auto" w:fill="FFFFFF"/>
              <w:spacing w:before="0" w:beforeAutospacing="0" w:after="0" w:afterAutospacing="0"/>
              <w:contextualSpacing/>
              <w:textAlignment w:val="baseline"/>
              <w:outlineLvl w:val="0"/>
              <w:rPr>
                <w:rFonts w:ascii="Trebuchet MS" w:hAnsi="Trebuchet MS"/>
                <w:b w:val="0"/>
                <w:sz w:val="22"/>
                <w:szCs w:val="22"/>
              </w:rPr>
            </w:pPr>
            <w:hyperlink w:history="1" r:id="rId23">
              <w:r w:rsidRPr="00945046" w:rsidR="001806DC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Telling 'minutes past' on a digital clock (</w:t>
              </w:r>
              <w:proofErr w:type="spellStart"/>
              <w:r w:rsidRPr="00945046" w:rsidR="001806DC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thenational.academy</w:t>
              </w:r>
              <w:proofErr w:type="spellEnd"/>
              <w:r w:rsidRPr="00945046" w:rsidR="001806DC">
                <w:rPr>
                  <w:rStyle w:val="Hyperlink"/>
                  <w:rFonts w:ascii="Trebuchet MS" w:hAnsi="Trebuchet MS"/>
                  <w:b w:val="0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5A0C592B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0FB78278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3B7E37" w:rsidP="00874492" w:rsidRDefault="00F62455" w14:paraId="37CA924F" w14:textId="0C688BB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Reading </w:t>
            </w:r>
          </w:p>
        </w:tc>
        <w:tc>
          <w:tcPr>
            <w:tcW w:w="12357" w:type="dxa"/>
            <w:shd w:val="clear" w:color="auto" w:fill="CCECFF"/>
          </w:tcPr>
          <w:p w:rsidRPr="00945046" w:rsidR="00BD1794" w:rsidP="00E70BD3" w:rsidRDefault="00945046" w14:paraId="6D629B98" w14:textId="2622C730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4"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To analyse character (Part 1) (</w:t>
              </w:r>
              <w:proofErr w:type="spellStart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0D2B564D" w14:textId="77777777">
        <w:trPr>
          <w:trHeight w:val="225"/>
        </w:trPr>
        <w:tc>
          <w:tcPr>
            <w:tcW w:w="1032" w:type="dxa"/>
            <w:vMerge/>
          </w:tcPr>
          <w:p w:rsidRPr="00182015" w:rsidR="003B7E37" w:rsidP="0087485D" w:rsidRDefault="003B7E37" w14:paraId="1FC3994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F62455" w14:paraId="59112482" w14:textId="18E71BD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 xml:space="preserve">Science </w:t>
            </w:r>
          </w:p>
        </w:tc>
        <w:tc>
          <w:tcPr>
            <w:tcW w:w="12357" w:type="dxa"/>
            <w:shd w:val="clear" w:color="auto" w:fill="CCECFF"/>
          </w:tcPr>
          <w:p w:rsidRPr="00945046" w:rsidR="00F62455" w:rsidP="00945046" w:rsidRDefault="00945046" w14:paraId="78F432F4" w14:textId="4A941F7A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25"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How are different sounds produced? (</w:t>
              </w:r>
              <w:proofErr w:type="spellStart"/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4DB59658" w14:textId="77777777">
        <w:trPr>
          <w:trHeight w:val="232"/>
        </w:trPr>
        <w:tc>
          <w:tcPr>
            <w:tcW w:w="1032" w:type="dxa"/>
            <w:vMerge w:val="restart"/>
          </w:tcPr>
          <w:p w:rsidRPr="00182015" w:rsidR="003B7E37" w:rsidP="0087485D" w:rsidRDefault="003B7E37" w14:paraId="0DD2C56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:rsidRPr="00182015" w:rsidR="003B7E37" w:rsidP="0087485D" w:rsidRDefault="003B7E37" w14:paraId="6FC33323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945046" w:rsidR="003B7E37" w:rsidP="0087485D" w:rsidRDefault="003B7E37" w14:paraId="0562CB0E" w14:textId="77777777">
            <w:pPr>
              <w:jc w:val="center"/>
              <w:rPr>
                <w:rFonts w:ascii="Trebuchet MS" w:hAnsi="Trebuchet MS" w:eastAsia="Trebuchet MS" w:cstheme="minorHAnsi"/>
                <w:bCs/>
                <w:sz w:val="22"/>
                <w:szCs w:val="22"/>
                <w:u w:val="single"/>
              </w:rPr>
            </w:pPr>
          </w:p>
        </w:tc>
      </w:tr>
      <w:tr w:rsidRPr="00182015" w:rsidR="003B7E37" w:rsidTr="72EE6D5B" w14:paraId="7C923C0E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34CE0A41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3B7E37" w:rsidP="0087485D" w:rsidRDefault="003B7E37" w14:paraId="57B15821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3B7E37" w:rsidP="0087485D" w:rsidRDefault="003B7E37" w14:paraId="62EBF3C5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945046" w:rsidR="00E70BD3" w:rsidP="00E70BD3" w:rsidRDefault="00945046" w14:paraId="5B69BDD9" w14:textId="6D9B671D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  <w:hyperlink w:history="1" r:id="rId26"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To plan the build-up of a narrative (</w:t>
              </w:r>
              <w:proofErr w:type="spellStart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E70BD3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  <w:p w:rsidRPr="00945046" w:rsidR="00F9307A" w:rsidP="00F9307A" w:rsidRDefault="00F9307A" w14:paraId="4536A382" w14:textId="08443DD3">
            <w:pPr>
              <w:textAlignment w:val="baseline"/>
              <w:rPr>
                <w:rFonts w:ascii="Trebuchet MS" w:hAnsi="Trebuchet MS" w:cs="Segoe UI"/>
                <w:sz w:val="22"/>
                <w:szCs w:val="22"/>
              </w:rPr>
            </w:pPr>
          </w:p>
        </w:tc>
      </w:tr>
      <w:tr w:rsidRPr="00182015" w:rsidR="003B7E37" w:rsidTr="72EE6D5B" w14:paraId="2A071FE8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6D98A12B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3B7E37" w:rsidP="0087485D" w:rsidRDefault="003B7E37" w14:paraId="28302B94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945046" w:rsidR="00EB48F7" w:rsidP="001806DC" w:rsidRDefault="00945046" w14:paraId="360B47F1" w14:textId="32DA4213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7">
              <w:r w:rsidRPr="00945046" w:rsidR="001806DC">
                <w:rPr>
                  <w:rStyle w:val="Hyperlink"/>
                  <w:rFonts w:ascii="Trebuchet MS" w:hAnsi="Trebuchet MS"/>
                  <w:sz w:val="22"/>
                  <w:szCs w:val="22"/>
                </w:rPr>
                <w:t>Reading and ordering time (presented in different ways) (</w:t>
              </w:r>
              <w:proofErr w:type="spellStart"/>
              <w:r w:rsidRPr="00945046" w:rsidR="001806DC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1806DC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6F718F9D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2946DB82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="003B7E37" w:rsidP="0087485D" w:rsidRDefault="003B7E37" w14:paraId="091C0DA3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  <w:p w:rsidRPr="00182015" w:rsidR="003B7E37" w:rsidP="0087485D" w:rsidRDefault="003F411B" w14:paraId="56979F28" w14:textId="31512D2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</w:tcPr>
          <w:p w:rsidRPr="00945046" w:rsidR="006C206F" w:rsidP="006C206F" w:rsidRDefault="006C206F" w14:paraId="0B0FC2F1" w14:textId="70A51CD0">
            <w:pPr>
              <w:rPr>
                <w:rFonts w:ascii="Trebuchet MS" w:hAnsi="Trebuchet MS"/>
                <w:sz w:val="22"/>
                <w:szCs w:val="22"/>
              </w:rPr>
            </w:pPr>
            <w:r w:rsidRPr="00945046">
              <w:rPr>
                <w:rFonts w:ascii="Trebuchet MS" w:hAnsi="Trebuchet MS"/>
                <w:sz w:val="22"/>
                <w:szCs w:val="22"/>
              </w:rPr>
              <w:t xml:space="preserve">Write an essay </w:t>
            </w:r>
          </w:p>
          <w:p w:rsidRPr="00945046" w:rsidR="00877A2D" w:rsidP="00EB48F7" w:rsidRDefault="00945046" w14:paraId="25830D33" w14:textId="0B5FD341">
            <w:pPr>
              <w:rPr>
                <w:rFonts w:ascii="Trebuchet MS" w:hAnsi="Trebuchet MS" w:cstheme="minorHAnsi"/>
                <w:sz w:val="22"/>
                <w:szCs w:val="22"/>
              </w:rPr>
            </w:pPr>
            <w:hyperlink w:history="1" r:id="rId28">
              <w:r w:rsidRPr="00945046" w:rsidR="00EB48F7">
                <w:rPr>
                  <w:rStyle w:val="Hyperlink"/>
                  <w:rFonts w:ascii="Trebuchet MS" w:hAnsi="Trebuchet MS"/>
                  <w:sz w:val="22"/>
                  <w:szCs w:val="22"/>
                </w:rPr>
                <w:t>How do Christians express their faith today? (</w:t>
              </w:r>
              <w:proofErr w:type="spellStart"/>
              <w:r w:rsidRPr="00945046" w:rsidR="00EB48F7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 w:rsidR="00EB48F7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tr w:rsidRPr="00182015" w:rsidR="003B7E37" w:rsidTr="72EE6D5B" w14:paraId="39484041" w14:textId="77777777">
        <w:trPr>
          <w:trHeight w:val="458"/>
        </w:trPr>
        <w:tc>
          <w:tcPr>
            <w:tcW w:w="1032" w:type="dxa"/>
            <w:vMerge/>
          </w:tcPr>
          <w:p w:rsidRPr="00182015" w:rsidR="003B7E37" w:rsidP="0087485D" w:rsidRDefault="003B7E37" w14:paraId="5997CC1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3B7E37" w:rsidP="0087485D" w:rsidRDefault="003B7E37" w14:paraId="30CC57A6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:rsidRPr="00945046" w:rsidR="00D053DB" w:rsidP="00945046" w:rsidRDefault="00945046" w14:paraId="7C5820D1" w14:textId="5492A382">
            <w:pPr>
              <w:rPr>
                <w:rFonts w:ascii="Trebuchet MS" w:hAnsi="Trebuchet MS" w:eastAsia="Trebuchet MS" w:cstheme="minorHAnsi"/>
                <w:sz w:val="22"/>
                <w:szCs w:val="22"/>
              </w:rPr>
            </w:pPr>
            <w:hyperlink w:history="1" r:id="rId29"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Down by the river (</w:t>
              </w:r>
              <w:proofErr w:type="spellStart"/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thenational.academy</w:t>
              </w:r>
              <w:proofErr w:type="spellEnd"/>
              <w:r w:rsidRPr="00945046">
                <w:rPr>
                  <w:rStyle w:val="Hyperlink"/>
                  <w:rFonts w:ascii="Trebuchet MS" w:hAnsi="Trebuchet MS"/>
                  <w:sz w:val="22"/>
                  <w:szCs w:val="22"/>
                </w:rPr>
                <w:t>)</w:t>
              </w:r>
            </w:hyperlink>
          </w:p>
        </w:tc>
      </w:tr>
      <w:bookmarkEnd w:id="0"/>
    </w:tbl>
    <w:p w:rsidRPr="00182015" w:rsidR="003B7E37" w:rsidP="003B7E37" w:rsidRDefault="003B7E37" w14:paraId="110FFD37" w14:textId="77777777">
      <w:pPr>
        <w:rPr>
          <w:rFonts w:ascii="Trebuchet MS" w:hAnsi="Trebuchet MS" w:cstheme="minorHAnsi"/>
          <w:sz w:val="20"/>
          <w:szCs w:val="20"/>
        </w:rPr>
      </w:pPr>
    </w:p>
    <w:p w:rsidR="003B7E37" w:rsidP="003B7E37" w:rsidRDefault="003B7E37" w14:paraId="6B699379" w14:textId="77777777"/>
    <w:p w:rsidR="003B7E37" w:rsidP="003B7E37" w:rsidRDefault="003B7E37" w14:paraId="3FE9F23F" w14:textId="77777777"/>
    <w:p w:rsidR="003B7E37" w:rsidP="003B7E37" w:rsidRDefault="003B7E37" w14:paraId="1F72F646" w14:textId="77777777"/>
    <w:p w:rsidR="003B7E37" w:rsidP="003B7E37" w:rsidRDefault="003B7E37" w14:paraId="08CE6F91" w14:textId="77777777"/>
    <w:p w:rsidR="00813028" w:rsidRDefault="00945046" w14:paraId="61CDCEAD" w14:textId="77777777"/>
    <w:sectPr w:rsidR="00813028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7"/>
    <w:rsid w:val="00004814"/>
    <w:rsid w:val="000056DB"/>
    <w:rsid w:val="00010BA4"/>
    <w:rsid w:val="0001229B"/>
    <w:rsid w:val="00032E31"/>
    <w:rsid w:val="000619BF"/>
    <w:rsid w:val="000F4CA2"/>
    <w:rsid w:val="00111E9D"/>
    <w:rsid w:val="00121AB6"/>
    <w:rsid w:val="00124D70"/>
    <w:rsid w:val="00160E33"/>
    <w:rsid w:val="0017592C"/>
    <w:rsid w:val="001806DC"/>
    <w:rsid w:val="00187298"/>
    <w:rsid w:val="001B4475"/>
    <w:rsid w:val="001E2997"/>
    <w:rsid w:val="001E3750"/>
    <w:rsid w:val="001E7156"/>
    <w:rsid w:val="002018D5"/>
    <w:rsid w:val="00213A0C"/>
    <w:rsid w:val="00260836"/>
    <w:rsid w:val="0027278A"/>
    <w:rsid w:val="00293112"/>
    <w:rsid w:val="00317765"/>
    <w:rsid w:val="00353130"/>
    <w:rsid w:val="003653DE"/>
    <w:rsid w:val="003755E0"/>
    <w:rsid w:val="00387C1B"/>
    <w:rsid w:val="003B7E37"/>
    <w:rsid w:val="003E1C7D"/>
    <w:rsid w:val="003E2155"/>
    <w:rsid w:val="003E68B7"/>
    <w:rsid w:val="003F411B"/>
    <w:rsid w:val="003F7F73"/>
    <w:rsid w:val="0040543C"/>
    <w:rsid w:val="004248DF"/>
    <w:rsid w:val="004423A1"/>
    <w:rsid w:val="004C4949"/>
    <w:rsid w:val="0050517A"/>
    <w:rsid w:val="0052476B"/>
    <w:rsid w:val="00542F5E"/>
    <w:rsid w:val="005B3CB3"/>
    <w:rsid w:val="006070AA"/>
    <w:rsid w:val="0061110D"/>
    <w:rsid w:val="00643E45"/>
    <w:rsid w:val="00647335"/>
    <w:rsid w:val="0064790E"/>
    <w:rsid w:val="00686BEF"/>
    <w:rsid w:val="006A1A0F"/>
    <w:rsid w:val="006C206F"/>
    <w:rsid w:val="006E02BC"/>
    <w:rsid w:val="006F6098"/>
    <w:rsid w:val="00724F10"/>
    <w:rsid w:val="007441B9"/>
    <w:rsid w:val="007871C8"/>
    <w:rsid w:val="007E60C5"/>
    <w:rsid w:val="0080622B"/>
    <w:rsid w:val="008549F2"/>
    <w:rsid w:val="00874492"/>
    <w:rsid w:val="00877A2D"/>
    <w:rsid w:val="00880657"/>
    <w:rsid w:val="008C7E55"/>
    <w:rsid w:val="008F2DB5"/>
    <w:rsid w:val="008F35F5"/>
    <w:rsid w:val="00901973"/>
    <w:rsid w:val="009411BB"/>
    <w:rsid w:val="00945046"/>
    <w:rsid w:val="009561EA"/>
    <w:rsid w:val="0098555E"/>
    <w:rsid w:val="009932BF"/>
    <w:rsid w:val="009B490E"/>
    <w:rsid w:val="00A3449B"/>
    <w:rsid w:val="00A355F3"/>
    <w:rsid w:val="00A3636B"/>
    <w:rsid w:val="00A52733"/>
    <w:rsid w:val="00A65558"/>
    <w:rsid w:val="00B6127A"/>
    <w:rsid w:val="00B8070F"/>
    <w:rsid w:val="00BC7B96"/>
    <w:rsid w:val="00BD1794"/>
    <w:rsid w:val="00BD2DDF"/>
    <w:rsid w:val="00C81300"/>
    <w:rsid w:val="00C92909"/>
    <w:rsid w:val="00CA0257"/>
    <w:rsid w:val="00CA2C8E"/>
    <w:rsid w:val="00D053DB"/>
    <w:rsid w:val="00D056EE"/>
    <w:rsid w:val="00D11558"/>
    <w:rsid w:val="00D1321F"/>
    <w:rsid w:val="00D16818"/>
    <w:rsid w:val="00D27AEC"/>
    <w:rsid w:val="00D339B7"/>
    <w:rsid w:val="00D94D51"/>
    <w:rsid w:val="00DE1D57"/>
    <w:rsid w:val="00DF6480"/>
    <w:rsid w:val="00E118E0"/>
    <w:rsid w:val="00E221BD"/>
    <w:rsid w:val="00E22D6A"/>
    <w:rsid w:val="00E5149F"/>
    <w:rsid w:val="00E64CC0"/>
    <w:rsid w:val="00E70BD3"/>
    <w:rsid w:val="00EB48F7"/>
    <w:rsid w:val="00EB7570"/>
    <w:rsid w:val="00EC0C19"/>
    <w:rsid w:val="00ED7089"/>
    <w:rsid w:val="00EE6C35"/>
    <w:rsid w:val="00EF7E32"/>
    <w:rsid w:val="00F239D7"/>
    <w:rsid w:val="00F33EA6"/>
    <w:rsid w:val="00F62455"/>
    <w:rsid w:val="00F754D1"/>
    <w:rsid w:val="00F9307A"/>
    <w:rsid w:val="00F9487F"/>
    <w:rsid w:val="00FA1082"/>
    <w:rsid w:val="00FB4A9B"/>
    <w:rsid w:val="00FC5777"/>
    <w:rsid w:val="185FC59E"/>
    <w:rsid w:val="3B39E739"/>
    <w:rsid w:val="72E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ED70"/>
  <w15:chartTrackingRefBased/>
  <w15:docId w15:val="{EC58EF4C-12C1-45D8-8156-CF1328D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B7E3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27A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E3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3B7E37"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3B7E37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B7E37"/>
  </w:style>
  <w:style w:type="character" w:styleId="eop" w:customStyle="1">
    <w:name w:val="eop"/>
    <w:basedOn w:val="DefaultParagraphFont"/>
    <w:rsid w:val="003B7E37"/>
  </w:style>
  <w:style w:type="character" w:styleId="FollowedHyperlink">
    <w:name w:val="FollowedHyperlink"/>
    <w:basedOn w:val="DefaultParagraphFont"/>
    <w:uiPriority w:val="99"/>
    <w:semiHidden/>
    <w:unhideWhenUsed/>
    <w:rsid w:val="001E3750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D27AEC"/>
    <w:rPr>
      <w:rFonts w:ascii="Times New Roman" w:hAnsi="Times New Roman" w:eastAsia="Times New Roman" w:cs="Times New Roman"/>
      <w:b/>
      <w:bCs/>
      <w:kern w:val="36"/>
      <w:sz w:val="48"/>
      <w:szCs w:val="48"/>
      <w:lang w:eastAsia="en-GB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3F4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emotelearning4S@cantcros.bham.sch.uk" TargetMode="External" Id="rId8" /><Relationship Type="http://schemas.openxmlformats.org/officeDocument/2006/relationships/hyperlink" Target="https://classroom.thenational.academy/lessons/movement-scavenger-hunt-c5h62r" TargetMode="External" Id="rId13" /><Relationship Type="http://schemas.openxmlformats.org/officeDocument/2006/relationships/hyperlink" Target="https://classroom.thenational.academy/lessons/to-describe-two-contrasting-settings-and-characters-6ru3er" TargetMode="External" Id="rId18" /><Relationship Type="http://schemas.openxmlformats.org/officeDocument/2006/relationships/hyperlink" Target="https://classroom.thenational.academy/lessons/to-plan-the-build-up-of-a-narrative-6djkge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pillowcase-challenge-6nj3ec" TargetMode="External" Id="rId21" /><Relationship Type="http://schemas.openxmlformats.org/officeDocument/2006/relationships/image" Target="media/image1.png" Id="rId7" /><Relationship Type="http://schemas.openxmlformats.org/officeDocument/2006/relationships/hyperlink" Target="https://classroom.thenational.academy/lessons/be-better-and-do-more-6dgkcr" TargetMode="External" Id="rId12" /><Relationship Type="http://schemas.openxmlformats.org/officeDocument/2006/relationships/hyperlink" Target="https://classroom.thenational.academy/lessons/systems-cgvpad" TargetMode="External" Id="rId17" /><Relationship Type="http://schemas.openxmlformats.org/officeDocument/2006/relationships/hyperlink" Target="https://classroom.thenational.academy/lessons/how-are-different-sounds-produced-6nj3et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why-do-we-know-so-much-about-ancient-greece-75h6ce" TargetMode="External" Id="rId16" /><Relationship Type="http://schemas.openxmlformats.org/officeDocument/2006/relationships/hyperlink" Target="https://classroom.thenational.academy/lessons/what-is-sound-chh30r" TargetMode="External" Id="rId20" /><Relationship Type="http://schemas.openxmlformats.org/officeDocument/2006/relationships/hyperlink" Target="https://classroom.thenational.academy/lessons/down-by-the-river-69k36t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https://classroom.thenational.academy/lessons/understanding-that-clocks-have-more-than-one-scale-64wpae" TargetMode="External" Id="rId11" /><Relationship Type="http://schemas.openxmlformats.org/officeDocument/2006/relationships/hyperlink" Target="https://classroom.thenational.academy/lessons/to-analyse-character-part-1-69k30t" TargetMode="External" Id="rId24" /><Relationship Type="http://schemas.openxmlformats.org/officeDocument/2006/relationships/settings" Target="settings.xml" Id="rId5" /><Relationship Type="http://schemas.openxmlformats.org/officeDocument/2006/relationships/hyperlink" Target="https://classroom.thenational.academy/lessons/reading-analogue-time-to-the-nearest-minute-cdgkjd" TargetMode="External" Id="rId15" /><Relationship Type="http://schemas.openxmlformats.org/officeDocument/2006/relationships/hyperlink" Target="https://classroom.thenational.academy/lessons/telling-minutes-past-on-a-digital-clock-cguk2c" TargetMode="External" Id="rId23" /><Relationship Type="http://schemas.openxmlformats.org/officeDocument/2006/relationships/hyperlink" Target="https://classroom.thenational.academy/lessons/how-do-christians-express-their-faith-today-6njkce" TargetMode="External" Id="rId28" /><Relationship Type="http://schemas.openxmlformats.org/officeDocument/2006/relationships/hyperlink" Target="https://classroom.thenational.academy/lessons/to-develop-initial-responses-cgvp2d" TargetMode="External" Id="rId10" /><Relationship Type="http://schemas.openxmlformats.org/officeDocument/2006/relationships/hyperlink" Target="https://classroom.thenational.academy/lessons/telling-the-time-to-am-and-pm-68w3cd" TargetMode="External" Id="rId19" /><Relationship Type="http://schemas.openxmlformats.org/officeDocument/2006/relationships/theme" Target="theme/theme1.xml" Id="rId31" /><Relationship Type="http://schemas.openxmlformats.org/officeDocument/2006/relationships/styles" Target="styles.xml" Id="rId4" /><Relationship Type="http://schemas.openxmlformats.org/officeDocument/2006/relationships/hyperlink" Target="mailto:remotelearning4V@cantcros.bham.sch.uk" TargetMode="External" Id="rId9" /><Relationship Type="http://schemas.openxmlformats.org/officeDocument/2006/relationships/hyperlink" Target="https://classroom.thenational.academy/lessons/to-explore-complex-sentences-c8r34r" TargetMode="External" Id="rId14" /><Relationship Type="http://schemas.openxmlformats.org/officeDocument/2006/relationships/hyperlink" Target="https://classroom.thenational.academy/lessons/to-write-the-opening-of-a-narrative-6xk36r" TargetMode="External" Id="rId22" /><Relationship Type="http://schemas.openxmlformats.org/officeDocument/2006/relationships/hyperlink" Target="https://classroom.thenational.academy/lessons/reading-and-ordering-time-presented-in-different-ways-64uk8c" TargetMode="External" Id="rId27" /><Relationship Type="http://schemas.openxmlformats.org/officeDocument/2006/relationships/fontTable" Target="fontTable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47494-9AAC-4A63-B4FE-8A8F4B4E52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40D1A6-6B3F-43AE-A462-3F4B369C1A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662FDC-3443-470D-BF5A-6CD1C89E711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Luki Verde</dc:creator>
  <keywords/>
  <dc:description/>
  <lastModifiedBy>Miss S AHMED (cantcros)</lastModifiedBy>
  <revision>101</revision>
  <dcterms:created xsi:type="dcterms:W3CDTF">2021-05-28T14:26:00.0000000Z</dcterms:created>
  <dcterms:modified xsi:type="dcterms:W3CDTF">2022-02-18T14:45:33.2892884Z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